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5B0DAA" w14:textId="7B2F8BAB" w:rsidR="0044308D" w:rsidRPr="00FA14AA" w:rsidRDefault="00FA14AA" w:rsidP="00064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Allegato C.4 alla Delibera</w:t>
      </w:r>
    </w:p>
    <w:p w14:paraId="2827DDB2" w14:textId="0EB6FA4C" w:rsidR="00322FF7" w:rsidRDefault="005D5C37" w:rsidP="005D5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 wp14:anchorId="1CACE424" wp14:editId="2FB90B33">
            <wp:extent cx="1466850" cy="6762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0AC37" w14:textId="77777777" w:rsidR="00144238" w:rsidRDefault="00144238" w:rsidP="009E0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F27B22" w14:textId="59E4DC32" w:rsidR="005D5C37" w:rsidRPr="00844881" w:rsidRDefault="005D5C37" w:rsidP="005D5C37">
      <w:pPr>
        <w:pStyle w:val="Pidipagina"/>
        <w:jc w:val="center"/>
        <w:rPr>
          <w:rFonts w:ascii="Times New Roman" w:eastAsia="Times New Roman" w:hAnsi="Times New Roman" w:cs="Times New Roman"/>
          <w:b/>
          <w:bCs/>
          <w:i/>
          <w:iCs/>
          <w:color w:val="009999"/>
          <w:lang w:eastAsia="it-IT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9999"/>
          <w:lang w:eastAsia="it-IT"/>
        </w:rPr>
        <w:t>Passaggio Luigi Gaudenzio, 1</w:t>
      </w:r>
      <w:r w:rsidR="00A46437">
        <w:rPr>
          <w:rFonts w:ascii="Times New Roman" w:eastAsia="Times New Roman" w:hAnsi="Times New Roman" w:cs="Times New Roman"/>
          <w:b/>
          <w:bCs/>
          <w:i/>
          <w:iCs/>
          <w:color w:val="009999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9999"/>
          <w:lang w:eastAsia="it-IT"/>
        </w:rPr>
        <w:t>-  35131 Padova</w:t>
      </w:r>
    </w:p>
    <w:p w14:paraId="298B7673" w14:textId="77777777" w:rsidR="00B81B9D" w:rsidRDefault="00B81B9D" w:rsidP="009E0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4BE3A8" w14:textId="44BB24C4" w:rsidR="00BB385D" w:rsidRDefault="00E07941" w:rsidP="009E0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PROCEDURA APERTA DI </w:t>
      </w:r>
      <w:r w:rsidR="00BB385D" w:rsidRPr="00BB385D">
        <w:rPr>
          <w:rFonts w:ascii="Times New Roman" w:hAnsi="Times New Roman" w:cs="Times New Roman"/>
          <w:b/>
          <w:sz w:val="24"/>
          <w:szCs w:val="24"/>
        </w:rPr>
        <w:t xml:space="preserve">GARA PER </w:t>
      </w:r>
      <w:r>
        <w:rPr>
          <w:rFonts w:ascii="Times New Roman" w:hAnsi="Times New Roman" w:cs="Times New Roman"/>
          <w:b/>
          <w:sz w:val="24"/>
          <w:szCs w:val="24"/>
        </w:rPr>
        <w:t xml:space="preserve">L’AFFIDAMENTO </w:t>
      </w:r>
      <w:r w:rsidRPr="007A3E7F">
        <w:rPr>
          <w:rFonts w:ascii="Times New Roman" w:hAnsi="Times New Roman" w:cs="Times New Roman"/>
          <w:b/>
          <w:sz w:val="24"/>
          <w:szCs w:val="24"/>
        </w:rPr>
        <w:t>TRIENNALE</w:t>
      </w:r>
      <w:r w:rsidR="00D4458D">
        <w:rPr>
          <w:rFonts w:ascii="Times New Roman" w:hAnsi="Times New Roman" w:cs="Times New Roman"/>
          <w:b/>
          <w:sz w:val="24"/>
          <w:szCs w:val="24"/>
        </w:rPr>
        <w:t xml:space="preserve"> CON FACOLTA’ DI PROSECUZIONE</w:t>
      </w:r>
      <w:r w:rsidR="004D7EB9" w:rsidRPr="007A3E7F">
        <w:rPr>
          <w:rFonts w:ascii="Times New Roman" w:hAnsi="Times New Roman" w:cs="Times New Roman"/>
          <w:b/>
          <w:sz w:val="24"/>
          <w:szCs w:val="24"/>
        </w:rPr>
        <w:t xml:space="preserve"> PER ULTERIORI DUE ANNI,</w:t>
      </w:r>
      <w:r>
        <w:rPr>
          <w:rFonts w:ascii="Times New Roman" w:hAnsi="Times New Roman" w:cs="Times New Roman"/>
          <w:b/>
          <w:sz w:val="24"/>
          <w:szCs w:val="24"/>
        </w:rPr>
        <w:t xml:space="preserve"> DE</w:t>
      </w:r>
      <w:r w:rsidR="00BB385D" w:rsidRPr="00BB385D">
        <w:rPr>
          <w:rFonts w:ascii="Times New Roman" w:hAnsi="Times New Roman" w:cs="Times New Roman"/>
          <w:b/>
          <w:sz w:val="24"/>
          <w:szCs w:val="24"/>
        </w:rPr>
        <w:t xml:space="preserve">I SERVIZI POSTALI </w:t>
      </w:r>
      <w:r>
        <w:rPr>
          <w:rFonts w:ascii="Times New Roman" w:hAnsi="Times New Roman" w:cs="Times New Roman"/>
          <w:b/>
          <w:sz w:val="24"/>
          <w:szCs w:val="24"/>
        </w:rPr>
        <w:t xml:space="preserve">E DEL SERVIZIO D’INVIO TELEMATICO DELLA CORRISPONDENZA </w:t>
      </w:r>
      <w:r w:rsidR="00BB385D" w:rsidRPr="00BB385D">
        <w:rPr>
          <w:rFonts w:ascii="Times New Roman" w:hAnsi="Times New Roman" w:cs="Times New Roman"/>
          <w:b/>
          <w:sz w:val="24"/>
          <w:szCs w:val="24"/>
        </w:rPr>
        <w:t>A FAVORE D</w:t>
      </w:r>
      <w:r w:rsidR="004A2F96">
        <w:rPr>
          <w:rFonts w:ascii="Times New Roman" w:hAnsi="Times New Roman" w:cs="Times New Roman"/>
          <w:b/>
          <w:sz w:val="24"/>
          <w:szCs w:val="24"/>
        </w:rPr>
        <w:t>ELLE AZIENDE SANITARIE DELLA REGIONE VENETO</w:t>
      </w:r>
      <w:r w:rsidR="000F6CC4">
        <w:rPr>
          <w:rFonts w:ascii="Times New Roman" w:hAnsi="Times New Roman" w:cs="Times New Roman"/>
          <w:b/>
          <w:sz w:val="24"/>
          <w:szCs w:val="24"/>
        </w:rPr>
        <w:t>.</w:t>
      </w:r>
    </w:p>
    <w:p w14:paraId="0869819F" w14:textId="77777777" w:rsidR="004A2F96" w:rsidRDefault="004A2F96" w:rsidP="009E0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9E5F37" w14:textId="77777777" w:rsidR="00F410AB" w:rsidRDefault="00F410AB" w:rsidP="004A2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0B7B280" w14:textId="4EB583C3" w:rsidR="004A2F96" w:rsidRPr="009B05BD" w:rsidRDefault="00D85CE5" w:rsidP="004A2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SCHEMA DI PROGETTO</w:t>
      </w:r>
      <w:r w:rsidR="004A2F96" w:rsidRPr="009B05BD">
        <w:rPr>
          <w:rFonts w:ascii="Times New Roman" w:hAnsi="Times New Roman" w:cs="Times New Roman"/>
          <w:b/>
          <w:sz w:val="24"/>
          <w:szCs w:val="24"/>
          <w:u w:val="single"/>
        </w:rPr>
        <w:t xml:space="preserve"> TECNICO</w:t>
      </w:r>
    </w:p>
    <w:p w14:paraId="42479318" w14:textId="77777777" w:rsidR="00BB385D" w:rsidRPr="00FA14AA" w:rsidRDefault="00BB385D" w:rsidP="001233F9">
      <w:pPr>
        <w:tabs>
          <w:tab w:val="left" w:pos="20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EE2DB35" w14:textId="77777777" w:rsidR="00F410AB" w:rsidRDefault="00F410AB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0051C6" w14:textId="554ED072" w:rsidR="00F410AB" w:rsidRPr="002F16C6" w:rsidRDefault="002F16C6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6C6">
        <w:rPr>
          <w:rFonts w:ascii="Times New Roman" w:hAnsi="Times New Roman" w:cs="Times New Roman"/>
          <w:sz w:val="24"/>
          <w:szCs w:val="24"/>
        </w:rPr>
        <w:t>Il progetto tecnico dovrà essere articolato secondo i punti sotto riportati</w:t>
      </w:r>
    </w:p>
    <w:p w14:paraId="73EF3B84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CED7869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D315C11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9A5BED6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696D63B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A58200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7941C5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DD0180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E8F6AAA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EFBA319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6ACB76C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056CB3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A27C6ED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0738E8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71EE8B5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7D24C15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9BDA3CA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B412DEA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E8B1FF5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A55CB74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86AE5A0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F805B6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00081D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943F0B6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766E74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0783294" w14:textId="77777777" w:rsidR="005D5C37" w:rsidRDefault="005D5C37" w:rsidP="00A15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0B10FD6" w14:textId="77777777" w:rsidR="00CE781A" w:rsidRDefault="00CE781A">
      <w:pPr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br w:type="page"/>
      </w:r>
    </w:p>
    <w:p w14:paraId="6C04E679" w14:textId="77777777" w:rsidR="008B70B9" w:rsidRPr="008B70B9" w:rsidRDefault="008B70B9" w:rsidP="008B70B9">
      <w:pPr>
        <w:pStyle w:val="Default"/>
        <w:jc w:val="both"/>
        <w:rPr>
          <w:sz w:val="22"/>
          <w:szCs w:val="22"/>
        </w:rPr>
      </w:pPr>
    </w:p>
    <w:p w14:paraId="3914640C" w14:textId="77777777" w:rsidR="00E02026" w:rsidRPr="000B6CFB" w:rsidRDefault="00E02026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3DDEA3A" w14:textId="77777777" w:rsidR="00D85CE5" w:rsidRDefault="00EE033A" w:rsidP="000B6CFB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Punto</w:t>
      </w:r>
      <w:r w:rsidR="000B6CFB" w:rsidRPr="000B6CFB">
        <w:rPr>
          <w:rFonts w:ascii="Times New Roman" w:hAnsi="Times New Roman" w:cs="Times New Roman"/>
          <w:b/>
          <w:sz w:val="24"/>
          <w:szCs w:val="24"/>
        </w:rPr>
        <w:t xml:space="preserve"> 1. </w:t>
      </w:r>
    </w:p>
    <w:p w14:paraId="7D8869C1" w14:textId="77777777" w:rsidR="00D85CE5" w:rsidRDefault="001D5217" w:rsidP="000B6CFB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ORGANIZZAZIONE CENTRI DI STAMPA E DI DISTRIBUZIONE</w:t>
      </w:r>
    </w:p>
    <w:p w14:paraId="5E4EF8B3" w14:textId="754E1D73" w:rsidR="001D5217" w:rsidRDefault="001D5217" w:rsidP="000B6CFB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BA4AC57" w14:textId="29F18EA5" w:rsidR="00E2722F" w:rsidRDefault="00D85CE5" w:rsidP="000B6CFB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concorrente dovrà d</w:t>
      </w:r>
      <w:r w:rsidR="00023FD2" w:rsidRPr="00D2640C">
        <w:rPr>
          <w:rFonts w:ascii="Times New Roman" w:hAnsi="Times New Roman" w:cs="Times New Roman"/>
          <w:sz w:val="24"/>
          <w:szCs w:val="24"/>
        </w:rPr>
        <w:t>escri</w:t>
      </w:r>
      <w:r>
        <w:rPr>
          <w:rFonts w:ascii="Times New Roman" w:hAnsi="Times New Roman" w:cs="Times New Roman"/>
          <w:sz w:val="24"/>
          <w:szCs w:val="24"/>
        </w:rPr>
        <w:t>vere</w:t>
      </w:r>
      <w:r w:rsidR="00023FD2" w:rsidRPr="00D26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il</w:t>
      </w:r>
      <w:r w:rsidR="00023FD2" w:rsidRPr="00D2640C">
        <w:rPr>
          <w:rFonts w:ascii="Times New Roman" w:hAnsi="Times New Roman" w:cs="Times New Roman"/>
          <w:sz w:val="24"/>
          <w:szCs w:val="24"/>
        </w:rPr>
        <w:t xml:space="preserve"> </w:t>
      </w:r>
      <w:r w:rsidR="00023FD2" w:rsidRPr="00E2722F">
        <w:rPr>
          <w:rFonts w:ascii="Times New Roman" w:hAnsi="Times New Roman" w:cs="Times New Roman"/>
          <w:sz w:val="24"/>
          <w:szCs w:val="24"/>
          <w:u w:val="single"/>
        </w:rPr>
        <w:t>s</w:t>
      </w:r>
      <w:r w:rsidR="000B6CFB" w:rsidRPr="00E2722F">
        <w:rPr>
          <w:rFonts w:ascii="Times New Roman" w:hAnsi="Times New Roman" w:cs="Times New Roman"/>
          <w:sz w:val="24"/>
          <w:szCs w:val="24"/>
          <w:u w:val="single"/>
        </w:rPr>
        <w:t>istema hardware e software</w:t>
      </w:r>
      <w:r w:rsidR="009A4653" w:rsidRPr="00E2722F">
        <w:rPr>
          <w:rFonts w:ascii="Times New Roman" w:hAnsi="Times New Roman" w:cs="Times New Roman"/>
          <w:sz w:val="24"/>
          <w:szCs w:val="24"/>
          <w:u w:val="single"/>
        </w:rPr>
        <w:t xml:space="preserve"> utilizzato dall’impresa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A4653" w:rsidRPr="00D2640C">
        <w:rPr>
          <w:rFonts w:ascii="Times New Roman" w:hAnsi="Times New Roman" w:cs="Times New Roman"/>
          <w:sz w:val="24"/>
          <w:szCs w:val="24"/>
        </w:rPr>
        <w:t>per la stampa e il confezionamento delle missive</w:t>
      </w:r>
      <w:r w:rsidR="000649F6">
        <w:rPr>
          <w:rFonts w:ascii="Times New Roman" w:hAnsi="Times New Roman" w:cs="Times New Roman"/>
          <w:sz w:val="24"/>
          <w:szCs w:val="24"/>
        </w:rPr>
        <w:t>.</w:t>
      </w:r>
    </w:p>
    <w:p w14:paraId="1678AA59" w14:textId="77777777" w:rsidR="00E2722F" w:rsidRDefault="00E2722F" w:rsidP="000B6CFB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</w:p>
    <w:p w14:paraId="6F36BC0A" w14:textId="32FA273C" w:rsidR="00E2722F" w:rsidRDefault="00D85CE5" w:rsidP="000B6CFB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Dovrà inoltre essere </w:t>
      </w:r>
      <w:r w:rsidRPr="00E2722F">
        <w:rPr>
          <w:rFonts w:ascii="Times New Roman" w:hAnsi="Times New Roman" w:cs="Times New Roman"/>
          <w:sz w:val="24"/>
          <w:szCs w:val="24"/>
          <w:u w:val="single"/>
        </w:rPr>
        <w:t xml:space="preserve">descritto il </w:t>
      </w:r>
      <w:r w:rsidR="0016654E" w:rsidRPr="00E2722F">
        <w:rPr>
          <w:rFonts w:ascii="Times New Roman" w:hAnsi="Times New Roman" w:cs="Times New Roman"/>
          <w:sz w:val="24"/>
          <w:szCs w:val="24"/>
          <w:u w:val="single"/>
        </w:rPr>
        <w:t>modello di macchine piegatrici e imbustatrici utilizzate</w:t>
      </w:r>
      <w:r w:rsidRPr="00E2722F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16654E" w:rsidRPr="00E2722F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r w:rsidRPr="00E2722F">
        <w:rPr>
          <w:rFonts w:ascii="Times New Roman" w:hAnsi="Times New Roman" w:cs="Times New Roman"/>
          <w:sz w:val="24"/>
          <w:szCs w:val="24"/>
          <w:u w:val="single"/>
        </w:rPr>
        <w:t xml:space="preserve">dettagliate le </w:t>
      </w:r>
      <w:r w:rsidR="0016654E" w:rsidRPr="00E2722F">
        <w:rPr>
          <w:rFonts w:ascii="Times New Roman" w:hAnsi="Times New Roman" w:cs="Times New Roman"/>
          <w:sz w:val="24"/>
          <w:szCs w:val="24"/>
          <w:u w:val="single"/>
        </w:rPr>
        <w:t>prestazioni di entrambe le macchine</w:t>
      </w:r>
      <w:r w:rsidR="0016654E" w:rsidRPr="00D2640C">
        <w:rPr>
          <w:rFonts w:ascii="Times New Roman" w:hAnsi="Times New Roman" w:cs="Times New Roman"/>
          <w:sz w:val="24"/>
          <w:szCs w:val="24"/>
        </w:rPr>
        <w:t xml:space="preserve">, in termini di </w:t>
      </w:r>
      <w:r w:rsidR="0016654E" w:rsidRPr="00E2722F">
        <w:rPr>
          <w:rFonts w:ascii="Times New Roman" w:hAnsi="Times New Roman" w:cs="Times New Roman"/>
          <w:sz w:val="24"/>
          <w:szCs w:val="24"/>
          <w:u w:val="single"/>
        </w:rPr>
        <w:t>pezzi lavorati per ogni ora di funzionamento</w:t>
      </w:r>
      <w:r w:rsidR="00E2722F">
        <w:rPr>
          <w:rFonts w:ascii="Times New Roman" w:hAnsi="Times New Roman" w:cs="Times New Roman"/>
          <w:sz w:val="24"/>
          <w:szCs w:val="24"/>
        </w:rPr>
        <w:t>.</w:t>
      </w:r>
    </w:p>
    <w:p w14:paraId="14196D9D" w14:textId="77777777" w:rsidR="00E2722F" w:rsidRDefault="00E2722F" w:rsidP="000B6CFB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</w:p>
    <w:p w14:paraId="16A7CACA" w14:textId="7C7098BA" w:rsidR="000B6CFB" w:rsidRDefault="00E2722F" w:rsidP="000B6CFB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dovrà descrivere </w:t>
      </w:r>
      <w:r w:rsidRPr="00E2722F">
        <w:rPr>
          <w:rFonts w:ascii="Times New Roman" w:hAnsi="Times New Roman" w:cs="Times New Roman"/>
          <w:sz w:val="24"/>
          <w:szCs w:val="24"/>
          <w:u w:val="single"/>
        </w:rPr>
        <w:t>l’</w:t>
      </w:r>
      <w:r w:rsidR="000B6CFB" w:rsidRPr="00E2722F">
        <w:rPr>
          <w:rFonts w:ascii="Times New Roman" w:hAnsi="Times New Roman" w:cs="Times New Roman"/>
          <w:sz w:val="24"/>
          <w:szCs w:val="24"/>
          <w:u w:val="single"/>
        </w:rPr>
        <w:t xml:space="preserve">organizzazione e </w:t>
      </w:r>
      <w:r w:rsidRPr="00E2722F">
        <w:rPr>
          <w:rFonts w:ascii="Times New Roman" w:hAnsi="Times New Roman" w:cs="Times New Roman"/>
          <w:sz w:val="24"/>
          <w:szCs w:val="24"/>
          <w:u w:val="single"/>
        </w:rPr>
        <w:t xml:space="preserve">le </w:t>
      </w:r>
      <w:r w:rsidR="000B6CFB" w:rsidRPr="00E2722F">
        <w:rPr>
          <w:rFonts w:ascii="Times New Roman" w:hAnsi="Times New Roman" w:cs="Times New Roman"/>
          <w:sz w:val="24"/>
          <w:szCs w:val="24"/>
          <w:u w:val="single"/>
        </w:rPr>
        <w:t>procedure di lavoro dei centri di stampa e dei centri di distribuzione</w:t>
      </w:r>
      <w:r w:rsidR="000B6CFB" w:rsidRPr="00D2640C">
        <w:rPr>
          <w:rFonts w:ascii="Times New Roman" w:hAnsi="Times New Roman" w:cs="Times New Roman"/>
          <w:sz w:val="24"/>
          <w:szCs w:val="24"/>
        </w:rPr>
        <w:t xml:space="preserve"> per l’</w:t>
      </w:r>
      <w:r w:rsidR="00F52C2A">
        <w:rPr>
          <w:rFonts w:ascii="Times New Roman" w:hAnsi="Times New Roman" w:cs="Times New Roman"/>
          <w:sz w:val="24"/>
          <w:szCs w:val="24"/>
        </w:rPr>
        <w:t xml:space="preserve">immissione nel </w:t>
      </w:r>
      <w:r w:rsidR="00F52C2A" w:rsidRPr="00F74C7D">
        <w:rPr>
          <w:rFonts w:ascii="Times New Roman" w:hAnsi="Times New Roman" w:cs="Times New Roman"/>
          <w:sz w:val="24"/>
          <w:szCs w:val="24"/>
        </w:rPr>
        <w:t>circuito postale della corrispondenza.</w:t>
      </w:r>
    </w:p>
    <w:p w14:paraId="06A00066" w14:textId="77777777" w:rsidR="00E2722F" w:rsidRDefault="00E2722F" w:rsidP="000B6CFB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</w:p>
    <w:p w14:paraId="290FEABE" w14:textId="3C06B730" w:rsidR="00E85F34" w:rsidRDefault="00E85F34" w:rsidP="000B6CFB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 w:rsidRPr="00E85F34">
        <w:rPr>
          <w:rFonts w:ascii="Times New Roman" w:hAnsi="Times New Roman" w:cs="Times New Roman"/>
          <w:sz w:val="24"/>
          <w:szCs w:val="24"/>
        </w:rPr>
        <w:t xml:space="preserve">Dovranno essere inoltre specificate le </w:t>
      </w:r>
      <w:r w:rsidRPr="00E2722F">
        <w:rPr>
          <w:rFonts w:ascii="Times New Roman" w:hAnsi="Times New Roman" w:cs="Times New Roman"/>
          <w:sz w:val="24"/>
          <w:szCs w:val="24"/>
          <w:u w:val="single"/>
        </w:rPr>
        <w:t>eventuali convenzioni in corso per accedere alla struttura organizzativa e logistica del fornitore del servizio universale</w:t>
      </w:r>
      <w:r w:rsidRPr="00E85F34">
        <w:rPr>
          <w:rFonts w:ascii="Times New Roman" w:hAnsi="Times New Roman" w:cs="Times New Roman"/>
          <w:sz w:val="24"/>
          <w:szCs w:val="24"/>
        </w:rPr>
        <w:t xml:space="preserve"> (es. possibile accesso “prioritario” o “su prenotazione” per “postalizzazione” ai Centri di Meccanizzazione Postale di Poste Italiane di riferimento (per il territorio veneto Padova CMP, Venezia Tessera CMP, Verona CMP) e ai CPO provinciali di riferimento, per ogni utile esigenza e in particolare per i casi di eventuali CAP non coperti direttamente dall’impresa appaltatrice</w:t>
      </w:r>
      <w:r w:rsidR="00E2722F">
        <w:rPr>
          <w:rFonts w:ascii="Times New Roman" w:hAnsi="Times New Roman" w:cs="Times New Roman"/>
          <w:sz w:val="24"/>
          <w:szCs w:val="24"/>
        </w:rPr>
        <w:t>.</w:t>
      </w:r>
      <w:r w:rsidRPr="00E85F34">
        <w:rPr>
          <w:rFonts w:ascii="Times New Roman" w:hAnsi="Times New Roman" w:cs="Times New Roman"/>
          <w:sz w:val="24"/>
          <w:szCs w:val="24"/>
        </w:rPr>
        <w:t xml:space="preserve"> </w:t>
      </w:r>
      <w:r w:rsidR="00E2722F">
        <w:rPr>
          <w:rFonts w:ascii="Times New Roman" w:hAnsi="Times New Roman" w:cs="Times New Roman"/>
          <w:sz w:val="24"/>
          <w:szCs w:val="24"/>
        </w:rPr>
        <w:t>R</w:t>
      </w:r>
      <w:r w:rsidRPr="00E85F34">
        <w:rPr>
          <w:rFonts w:ascii="Times New Roman" w:hAnsi="Times New Roman" w:cs="Times New Roman"/>
          <w:sz w:val="24"/>
          <w:szCs w:val="24"/>
        </w:rPr>
        <w:t xml:space="preserve">agione per cui risulti necessario affidare il recapito della </w:t>
      </w:r>
      <w:r w:rsidR="00E2722F">
        <w:rPr>
          <w:rFonts w:ascii="Times New Roman" w:hAnsi="Times New Roman" w:cs="Times New Roman"/>
          <w:sz w:val="24"/>
          <w:szCs w:val="24"/>
        </w:rPr>
        <w:t>lettera</w:t>
      </w:r>
      <w:r w:rsidRPr="00E85F34">
        <w:rPr>
          <w:rFonts w:ascii="Times New Roman" w:hAnsi="Times New Roman" w:cs="Times New Roman"/>
          <w:sz w:val="24"/>
          <w:szCs w:val="24"/>
        </w:rPr>
        <w:t xml:space="preserve"> al fornitore del Servizio Postale Universale e pertanto accedere tempestivamente alla rete distributiva del Fornitore del Servizio Postale Universale.</w:t>
      </w:r>
    </w:p>
    <w:p w14:paraId="04CB7FEA" w14:textId="77777777" w:rsidR="00E2722F" w:rsidRDefault="00E2722F" w:rsidP="000B6CFB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</w:p>
    <w:p w14:paraId="0B173B52" w14:textId="558BA15C" w:rsidR="00E2722F" w:rsidRPr="00D2640C" w:rsidRDefault="00E2722F" w:rsidP="000B6CFB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2F16C6">
        <w:rPr>
          <w:rFonts w:ascii="Times New Roman" w:hAnsi="Times New Roman" w:cs="Times New Roman"/>
          <w:i/>
          <w:sz w:val="24"/>
          <w:szCs w:val="24"/>
        </w:rPr>
        <w:t xml:space="preserve">la descrizione del presente punto non dovrà superare n. 5 facciate, carattere </w:t>
      </w:r>
      <w:proofErr w:type="spellStart"/>
      <w:r w:rsidRPr="002F16C6">
        <w:rPr>
          <w:rFonts w:ascii="Times New Roman" w:hAnsi="Times New Roman" w:cs="Times New Roman"/>
          <w:i/>
          <w:sz w:val="24"/>
          <w:szCs w:val="24"/>
        </w:rPr>
        <w:t>Arial</w:t>
      </w:r>
      <w:proofErr w:type="spellEnd"/>
      <w:r w:rsidRPr="002F16C6">
        <w:rPr>
          <w:rFonts w:ascii="Times New Roman" w:hAnsi="Times New Roman" w:cs="Times New Roman"/>
          <w:i/>
          <w:sz w:val="24"/>
          <w:szCs w:val="24"/>
        </w:rPr>
        <w:t>, dimensione carattere 11</w:t>
      </w:r>
      <w:r>
        <w:rPr>
          <w:rFonts w:ascii="Times New Roman" w:hAnsi="Times New Roman" w:cs="Times New Roman"/>
          <w:sz w:val="24"/>
          <w:szCs w:val="24"/>
        </w:rPr>
        <w:t>)</w:t>
      </w:r>
      <w:r w:rsidR="00F119D7">
        <w:rPr>
          <w:rFonts w:ascii="Times New Roman" w:hAnsi="Times New Roman" w:cs="Times New Roman"/>
          <w:sz w:val="24"/>
          <w:szCs w:val="24"/>
        </w:rPr>
        <w:t>.</w:t>
      </w:r>
    </w:p>
    <w:p w14:paraId="3E1B601B" w14:textId="77777777" w:rsidR="000B6CFB" w:rsidRPr="000B6CFB" w:rsidRDefault="000B6CFB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42B28B" w14:textId="267AB091" w:rsidR="000B6CFB" w:rsidRPr="000B6CFB" w:rsidRDefault="001142B4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Punto</w:t>
      </w:r>
      <w:r w:rsidR="000B6CFB" w:rsidRPr="000B6CFB">
        <w:rPr>
          <w:rFonts w:ascii="Times New Roman" w:hAnsi="Times New Roman" w:cs="Times New Roman"/>
          <w:b/>
          <w:sz w:val="24"/>
          <w:szCs w:val="24"/>
        </w:rPr>
        <w:t xml:space="preserve"> 2. </w:t>
      </w:r>
      <w:r w:rsidR="00AF39AD">
        <w:rPr>
          <w:rFonts w:ascii="Times New Roman" w:hAnsi="Times New Roman" w:cs="Times New Roman"/>
          <w:b/>
          <w:sz w:val="24"/>
          <w:szCs w:val="24"/>
        </w:rPr>
        <w:t>ATTREZZATURE, RISORSE UMANE E TEMPISTICHE DI RECAPITO</w:t>
      </w:r>
      <w:r w:rsidR="003849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5F34">
        <w:rPr>
          <w:rFonts w:ascii="Times New Roman" w:hAnsi="Times New Roman" w:cs="Times New Roman"/>
          <w:b/>
          <w:sz w:val="24"/>
          <w:szCs w:val="24"/>
        </w:rPr>
        <w:t xml:space="preserve">anche </w:t>
      </w:r>
      <w:r w:rsidR="003849BD">
        <w:rPr>
          <w:rFonts w:ascii="Times New Roman" w:hAnsi="Times New Roman" w:cs="Times New Roman"/>
          <w:b/>
          <w:sz w:val="24"/>
          <w:szCs w:val="24"/>
        </w:rPr>
        <w:t>in presenza di picchi di lavoro</w:t>
      </w:r>
      <w:r w:rsidR="000B6CFB" w:rsidRPr="000B6C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2F61EE9" w14:textId="2569A59D" w:rsidR="00E2722F" w:rsidRDefault="000B6CFB" w:rsidP="000B6CFB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sz w:val="24"/>
          <w:szCs w:val="24"/>
        </w:rPr>
      </w:pPr>
      <w:r w:rsidRPr="000B6CFB">
        <w:rPr>
          <w:rFonts w:ascii="Times New Roman" w:hAnsi="Times New Roman" w:cs="Times New Roman"/>
          <w:sz w:val="24"/>
          <w:szCs w:val="24"/>
        </w:rPr>
        <w:t xml:space="preserve">Gli operatori partecipanti </w:t>
      </w:r>
      <w:r w:rsidR="0041401C">
        <w:rPr>
          <w:rFonts w:ascii="Times New Roman" w:hAnsi="Times New Roman" w:cs="Times New Roman"/>
          <w:sz w:val="24"/>
          <w:szCs w:val="24"/>
        </w:rPr>
        <w:t>alla gara</w:t>
      </w:r>
      <w:r w:rsidR="008C63EC">
        <w:rPr>
          <w:rFonts w:ascii="Times New Roman" w:hAnsi="Times New Roman" w:cs="Times New Roman"/>
          <w:sz w:val="24"/>
          <w:szCs w:val="24"/>
        </w:rPr>
        <w:t xml:space="preserve">, </w:t>
      </w:r>
      <w:r w:rsidR="00D77028" w:rsidRPr="00E2722F">
        <w:rPr>
          <w:rFonts w:ascii="Times New Roman" w:hAnsi="Times New Roman" w:cs="Times New Roman"/>
          <w:sz w:val="24"/>
          <w:szCs w:val="24"/>
          <w:u w:val="single"/>
        </w:rPr>
        <w:t>per ogni lotto di interesse</w:t>
      </w:r>
      <w:r w:rsidR="00D77028">
        <w:rPr>
          <w:rFonts w:ascii="Times New Roman" w:hAnsi="Times New Roman" w:cs="Times New Roman"/>
          <w:sz w:val="24"/>
          <w:szCs w:val="24"/>
        </w:rPr>
        <w:t>,</w:t>
      </w:r>
      <w:r w:rsidR="0041401C">
        <w:rPr>
          <w:rFonts w:ascii="Times New Roman" w:hAnsi="Times New Roman" w:cs="Times New Roman"/>
          <w:sz w:val="24"/>
          <w:szCs w:val="24"/>
        </w:rPr>
        <w:t xml:space="preserve"> </w:t>
      </w:r>
      <w:r w:rsidR="000649F6">
        <w:rPr>
          <w:rFonts w:ascii="Times New Roman" w:hAnsi="Times New Roman" w:cs="Times New Roman"/>
          <w:sz w:val="24"/>
          <w:szCs w:val="24"/>
        </w:rPr>
        <w:t>dovranno indicare:</w:t>
      </w:r>
    </w:p>
    <w:p w14:paraId="5C9EC153" w14:textId="721FAB5D" w:rsidR="00942ED3" w:rsidRDefault="00942ED3" w:rsidP="000B6CFB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sz w:val="24"/>
          <w:szCs w:val="24"/>
        </w:rPr>
      </w:pPr>
      <w:r w:rsidRPr="00942ED3">
        <w:rPr>
          <w:rFonts w:ascii="Times New Roman" w:hAnsi="Times New Roman" w:cs="Times New Roman"/>
          <w:sz w:val="24"/>
          <w:szCs w:val="24"/>
          <w:u w:val="single"/>
        </w:rPr>
        <w:t>O</w:t>
      </w:r>
      <w:r w:rsidR="000B6CFB" w:rsidRPr="00942ED3">
        <w:rPr>
          <w:rFonts w:ascii="Times New Roman" w:hAnsi="Times New Roman" w:cs="Times New Roman"/>
          <w:sz w:val="24"/>
          <w:szCs w:val="24"/>
          <w:u w:val="single"/>
        </w:rPr>
        <w:t>rganizzazione</w:t>
      </w:r>
      <w:r w:rsidR="0041401C" w:rsidRPr="00942ED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36AD2" w:rsidRPr="00942ED3">
        <w:rPr>
          <w:rFonts w:ascii="Times New Roman" w:hAnsi="Times New Roman" w:cs="Times New Roman"/>
          <w:sz w:val="24"/>
          <w:szCs w:val="24"/>
          <w:u w:val="single"/>
        </w:rPr>
        <w:t>interna</w:t>
      </w:r>
      <w:r w:rsidR="000B6CFB" w:rsidRPr="00942ED3">
        <w:rPr>
          <w:rFonts w:ascii="Times New Roman" w:hAnsi="Times New Roman" w:cs="Times New Roman"/>
          <w:sz w:val="24"/>
          <w:szCs w:val="24"/>
          <w:u w:val="single"/>
        </w:rPr>
        <w:t>, struttura e dotazione tecnologica</w:t>
      </w:r>
      <w:r w:rsidR="000B6CFB" w:rsidRPr="000B6CFB">
        <w:rPr>
          <w:rFonts w:ascii="Times New Roman" w:hAnsi="Times New Roman" w:cs="Times New Roman"/>
          <w:sz w:val="24"/>
          <w:szCs w:val="24"/>
        </w:rPr>
        <w:t xml:space="preserve">, </w:t>
      </w:r>
      <w:r w:rsidR="000B6CFB" w:rsidRPr="00942ED3">
        <w:rPr>
          <w:rFonts w:ascii="Times New Roman" w:hAnsi="Times New Roman" w:cs="Times New Roman"/>
          <w:sz w:val="24"/>
          <w:szCs w:val="24"/>
          <w:u w:val="single"/>
        </w:rPr>
        <w:t xml:space="preserve">risorse umane </w:t>
      </w:r>
      <w:r w:rsidR="00D44162" w:rsidRPr="00942ED3">
        <w:rPr>
          <w:rFonts w:ascii="Times New Roman" w:hAnsi="Times New Roman" w:cs="Times New Roman"/>
          <w:sz w:val="24"/>
          <w:szCs w:val="24"/>
          <w:u w:val="single"/>
        </w:rPr>
        <w:t>dedicate</w:t>
      </w:r>
      <w:r w:rsidR="0041401C">
        <w:rPr>
          <w:rFonts w:ascii="Times New Roman" w:hAnsi="Times New Roman" w:cs="Times New Roman"/>
          <w:sz w:val="24"/>
          <w:szCs w:val="24"/>
        </w:rPr>
        <w:t xml:space="preserve"> (intese non come specifiche persone fisiche, ma come </w:t>
      </w:r>
      <w:r w:rsidR="0041401C" w:rsidRPr="00942ED3">
        <w:rPr>
          <w:rFonts w:ascii="Times New Roman" w:hAnsi="Times New Roman" w:cs="Times New Roman"/>
          <w:sz w:val="24"/>
          <w:szCs w:val="24"/>
          <w:u w:val="single"/>
        </w:rPr>
        <w:t>profili professionali</w:t>
      </w:r>
      <w:r w:rsidR="0044047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44047A" w:rsidRPr="00942ED3">
        <w:rPr>
          <w:rFonts w:ascii="Times New Roman" w:hAnsi="Times New Roman" w:cs="Times New Roman"/>
          <w:i/>
          <w:sz w:val="24"/>
          <w:szCs w:val="24"/>
          <w:u w:val="single"/>
        </w:rPr>
        <w:t>professional</w:t>
      </w:r>
      <w:proofErr w:type="spellEnd"/>
      <w:r w:rsidR="0044047A" w:rsidRPr="00942ED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44047A" w:rsidRPr="00942ED3">
        <w:rPr>
          <w:rFonts w:ascii="Times New Roman" w:hAnsi="Times New Roman" w:cs="Times New Roman"/>
          <w:i/>
          <w:sz w:val="24"/>
          <w:szCs w:val="24"/>
          <w:u w:val="single"/>
        </w:rPr>
        <w:t>skills</w:t>
      </w:r>
      <w:proofErr w:type="spellEnd"/>
      <w:r w:rsidR="003849B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49BD">
        <w:rPr>
          <w:rFonts w:ascii="Times New Roman" w:hAnsi="Times New Roman" w:cs="Times New Roman"/>
          <w:sz w:val="24"/>
          <w:szCs w:val="24"/>
        </w:rPr>
        <w:t>-</w:t>
      </w:r>
      <w:r w:rsidR="0041401C">
        <w:rPr>
          <w:rFonts w:ascii="Times New Roman" w:hAnsi="Times New Roman" w:cs="Times New Roman"/>
          <w:sz w:val="24"/>
          <w:szCs w:val="24"/>
        </w:rPr>
        <w:t xml:space="preserve"> dotati di </w:t>
      </w:r>
      <w:r w:rsidR="0041401C" w:rsidRPr="00942ED3">
        <w:rPr>
          <w:rFonts w:ascii="Times New Roman" w:hAnsi="Times New Roman" w:cs="Times New Roman"/>
          <w:sz w:val="24"/>
          <w:szCs w:val="24"/>
          <w:u w:val="single"/>
        </w:rPr>
        <w:t>capacità professionali elevate e fra loro omogenee</w:t>
      </w:r>
      <w:r w:rsidR="0041401C">
        <w:rPr>
          <w:rFonts w:ascii="Times New Roman" w:hAnsi="Times New Roman" w:cs="Times New Roman"/>
          <w:sz w:val="24"/>
          <w:szCs w:val="24"/>
        </w:rPr>
        <w:t>)</w:t>
      </w:r>
      <w:r w:rsidR="008C63EC">
        <w:rPr>
          <w:rFonts w:ascii="Times New Roman" w:hAnsi="Times New Roman" w:cs="Times New Roman"/>
          <w:sz w:val="24"/>
          <w:szCs w:val="24"/>
        </w:rPr>
        <w:t xml:space="preserve"> </w:t>
      </w:r>
      <w:r w:rsidR="008C63EC" w:rsidRPr="00776496">
        <w:rPr>
          <w:rFonts w:ascii="Times New Roman" w:hAnsi="Times New Roman" w:cs="Times New Roman"/>
          <w:sz w:val="24"/>
          <w:szCs w:val="24"/>
        </w:rPr>
        <w:t>anche con riferimento al periodo tra</w:t>
      </w:r>
      <w:r w:rsidR="00E635DD">
        <w:rPr>
          <w:rFonts w:ascii="Times New Roman" w:hAnsi="Times New Roman" w:cs="Times New Roman"/>
          <w:sz w:val="24"/>
          <w:szCs w:val="24"/>
        </w:rPr>
        <w:t>nsitorio, di cui all’art. 3 del</w:t>
      </w:r>
      <w:r w:rsidR="008C63EC" w:rsidRPr="00776496">
        <w:rPr>
          <w:rFonts w:ascii="Times New Roman" w:hAnsi="Times New Roman" w:cs="Times New Roman"/>
          <w:sz w:val="24"/>
          <w:szCs w:val="24"/>
        </w:rPr>
        <w:t xml:space="preserve"> capitolato</w:t>
      </w:r>
      <w:r w:rsidR="00E635DD">
        <w:rPr>
          <w:rFonts w:ascii="Times New Roman" w:hAnsi="Times New Roman" w:cs="Times New Roman"/>
          <w:sz w:val="24"/>
          <w:szCs w:val="24"/>
        </w:rPr>
        <w:t xml:space="preserve"> tecnico</w:t>
      </w:r>
      <w:r w:rsidR="008C63EC" w:rsidRPr="00776496">
        <w:rPr>
          <w:rFonts w:ascii="Times New Roman" w:hAnsi="Times New Roman" w:cs="Times New Roman"/>
          <w:sz w:val="24"/>
          <w:szCs w:val="24"/>
        </w:rPr>
        <w:t>, di gestione della corrispondenza con modalità cartacea</w:t>
      </w:r>
      <w:r w:rsidR="000B6CFB" w:rsidRPr="00776496">
        <w:rPr>
          <w:rFonts w:ascii="Times New Roman" w:hAnsi="Times New Roman" w:cs="Times New Roman"/>
          <w:sz w:val="24"/>
          <w:szCs w:val="24"/>
        </w:rPr>
        <w:t>.</w:t>
      </w:r>
    </w:p>
    <w:p w14:paraId="222C9AFF" w14:textId="7965A754" w:rsidR="00942ED3" w:rsidRDefault="0041401C" w:rsidP="000B6CFB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Dovranno </w:t>
      </w:r>
      <w:r w:rsidRPr="00942ED3">
        <w:rPr>
          <w:rFonts w:ascii="Times New Roman" w:hAnsi="Times New Roman" w:cs="Times New Roman"/>
          <w:sz w:val="24"/>
          <w:szCs w:val="24"/>
          <w:u w:val="single"/>
        </w:rPr>
        <w:t xml:space="preserve">essere dettagliate le </w:t>
      </w:r>
      <w:r w:rsidR="000B6CFB" w:rsidRPr="00942ED3">
        <w:rPr>
          <w:rFonts w:ascii="Times New Roman" w:hAnsi="Times New Roman" w:cs="Times New Roman"/>
          <w:sz w:val="24"/>
          <w:szCs w:val="24"/>
          <w:u w:val="single"/>
        </w:rPr>
        <w:t>attrezzature</w:t>
      </w:r>
      <w:r>
        <w:rPr>
          <w:rFonts w:ascii="Times New Roman" w:hAnsi="Times New Roman" w:cs="Times New Roman"/>
          <w:sz w:val="24"/>
          <w:szCs w:val="24"/>
        </w:rPr>
        <w:t xml:space="preserve">, con particolare </w:t>
      </w:r>
      <w:r w:rsidRPr="00942ED3">
        <w:rPr>
          <w:rFonts w:ascii="Times New Roman" w:hAnsi="Times New Roman" w:cs="Times New Roman"/>
          <w:sz w:val="24"/>
          <w:szCs w:val="24"/>
          <w:u w:val="single"/>
        </w:rPr>
        <w:t>riferimento agli strumenti automatizzati di smistamento</w:t>
      </w:r>
      <w:r>
        <w:rPr>
          <w:rFonts w:ascii="Times New Roman" w:hAnsi="Times New Roman" w:cs="Times New Roman"/>
          <w:sz w:val="24"/>
          <w:szCs w:val="24"/>
        </w:rPr>
        <w:t xml:space="preserve"> (es. lettori ottici, es. </w:t>
      </w:r>
      <w:r w:rsidRPr="00942ED3">
        <w:rPr>
          <w:rFonts w:ascii="Times New Roman" w:hAnsi="Times New Roman" w:cs="Times New Roman"/>
          <w:sz w:val="24"/>
          <w:szCs w:val="24"/>
          <w:u w:val="single"/>
        </w:rPr>
        <w:t>linee automatizzate di selezione per CAP</w:t>
      </w:r>
      <w:r>
        <w:rPr>
          <w:rFonts w:ascii="Times New Roman" w:hAnsi="Times New Roman" w:cs="Times New Roman"/>
          <w:sz w:val="24"/>
          <w:szCs w:val="24"/>
        </w:rPr>
        <w:t xml:space="preserve"> e di confezionamento in vista della distribuzione)</w:t>
      </w:r>
      <w:r w:rsidR="000B6CFB" w:rsidRPr="000B6CFB">
        <w:rPr>
          <w:rFonts w:ascii="Times New Roman" w:hAnsi="Times New Roman" w:cs="Times New Roman"/>
          <w:sz w:val="24"/>
          <w:szCs w:val="24"/>
        </w:rPr>
        <w:t xml:space="preserve">, </w:t>
      </w:r>
      <w:r w:rsidR="000B6CFB" w:rsidRPr="00942ED3">
        <w:rPr>
          <w:rFonts w:ascii="Times New Roman" w:hAnsi="Times New Roman" w:cs="Times New Roman"/>
          <w:sz w:val="24"/>
          <w:szCs w:val="24"/>
          <w:u w:val="single"/>
        </w:rPr>
        <w:t xml:space="preserve">modalità organizzative per gestire eventuali picchi di lavoro </w:t>
      </w:r>
      <w:r w:rsidRPr="00942ED3">
        <w:rPr>
          <w:rFonts w:ascii="Times New Roman" w:hAnsi="Times New Roman" w:cs="Times New Roman"/>
          <w:sz w:val="24"/>
          <w:szCs w:val="24"/>
          <w:u w:val="single"/>
        </w:rPr>
        <w:t>e possibili</w:t>
      </w:r>
      <w:r w:rsidR="000B6CFB" w:rsidRPr="00942ED3">
        <w:rPr>
          <w:rFonts w:ascii="Times New Roman" w:hAnsi="Times New Roman" w:cs="Times New Roman"/>
          <w:sz w:val="24"/>
          <w:szCs w:val="24"/>
          <w:u w:val="single"/>
        </w:rPr>
        <w:t xml:space="preserve"> situazioni di off-line dei sistemi tecnologici</w:t>
      </w:r>
      <w:r w:rsidR="00565D2F">
        <w:rPr>
          <w:rFonts w:ascii="Times New Roman" w:hAnsi="Times New Roman" w:cs="Times New Roman"/>
          <w:sz w:val="24"/>
          <w:szCs w:val="24"/>
        </w:rPr>
        <w:t>.</w:t>
      </w:r>
    </w:p>
    <w:p w14:paraId="08C843F5" w14:textId="36939900" w:rsidR="000B6CFB" w:rsidRDefault="0003778A" w:rsidP="000B6CFB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 altresì descritta </w:t>
      </w:r>
      <w:r w:rsidRPr="00942ED3">
        <w:rPr>
          <w:rFonts w:ascii="Times New Roman" w:hAnsi="Times New Roman" w:cs="Times New Roman"/>
          <w:b/>
          <w:sz w:val="24"/>
          <w:szCs w:val="24"/>
        </w:rPr>
        <w:t>modalità di gestione dei tempi di recapito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42ED3">
        <w:rPr>
          <w:rFonts w:ascii="Times New Roman" w:hAnsi="Times New Roman" w:cs="Times New Roman"/>
          <w:sz w:val="24"/>
          <w:szCs w:val="24"/>
          <w:u w:val="single"/>
        </w:rPr>
        <w:t>in particolare nelle fasi di picco</w:t>
      </w:r>
      <w:r w:rsidR="00565D2F">
        <w:rPr>
          <w:rFonts w:ascii="Times New Roman" w:hAnsi="Times New Roman" w:cs="Times New Roman"/>
          <w:sz w:val="24"/>
          <w:szCs w:val="24"/>
        </w:rPr>
        <w:t>.</w:t>
      </w:r>
    </w:p>
    <w:p w14:paraId="21A87CD5" w14:textId="019894A8" w:rsidR="00942ED3" w:rsidRPr="00D2640C" w:rsidRDefault="00942ED3" w:rsidP="00942ED3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</w:t>
      </w:r>
      <w:r w:rsidRPr="002F16C6">
        <w:rPr>
          <w:rFonts w:ascii="Times New Roman" w:hAnsi="Times New Roman" w:cs="Times New Roman"/>
          <w:i/>
          <w:sz w:val="24"/>
          <w:szCs w:val="24"/>
        </w:rPr>
        <w:t xml:space="preserve">la descrizione del presente punto non dovrà superare n. 5 facciate, carattere </w:t>
      </w:r>
      <w:proofErr w:type="spellStart"/>
      <w:r w:rsidRPr="002F16C6">
        <w:rPr>
          <w:rFonts w:ascii="Times New Roman" w:hAnsi="Times New Roman" w:cs="Times New Roman"/>
          <w:i/>
          <w:sz w:val="24"/>
          <w:szCs w:val="24"/>
        </w:rPr>
        <w:t>Arial</w:t>
      </w:r>
      <w:proofErr w:type="spellEnd"/>
      <w:r w:rsidRPr="002F16C6">
        <w:rPr>
          <w:rFonts w:ascii="Times New Roman" w:hAnsi="Times New Roman" w:cs="Times New Roman"/>
          <w:i/>
          <w:sz w:val="24"/>
          <w:szCs w:val="24"/>
        </w:rPr>
        <w:t>, dimensione carattere 11</w:t>
      </w:r>
      <w:r>
        <w:rPr>
          <w:rFonts w:ascii="Times New Roman" w:hAnsi="Times New Roman" w:cs="Times New Roman"/>
          <w:sz w:val="24"/>
          <w:szCs w:val="24"/>
        </w:rPr>
        <w:t>)</w:t>
      </w:r>
      <w:r w:rsidR="00F119D7">
        <w:rPr>
          <w:rFonts w:ascii="Times New Roman" w:hAnsi="Times New Roman" w:cs="Times New Roman"/>
          <w:sz w:val="24"/>
          <w:szCs w:val="24"/>
        </w:rPr>
        <w:t>.</w:t>
      </w:r>
    </w:p>
    <w:p w14:paraId="3F0E4637" w14:textId="77777777" w:rsidR="00942ED3" w:rsidRPr="000B6CFB" w:rsidRDefault="00942ED3" w:rsidP="000B6CFB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FB2E424" w14:textId="576174C2" w:rsidR="000B6CFB" w:rsidRPr="000B6CFB" w:rsidRDefault="006E28EA" w:rsidP="000B6C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Punto</w:t>
      </w:r>
      <w:r w:rsidR="000B6CFB" w:rsidRPr="000B6CFB">
        <w:rPr>
          <w:rFonts w:ascii="Times New Roman" w:hAnsi="Times New Roman" w:cs="Times New Roman"/>
          <w:b/>
          <w:sz w:val="24"/>
          <w:szCs w:val="24"/>
        </w:rPr>
        <w:t xml:space="preserve"> 3. </w:t>
      </w:r>
      <w:r w:rsidR="00D47EDD">
        <w:rPr>
          <w:rFonts w:ascii="Times New Roman" w:hAnsi="Times New Roman" w:cs="Times New Roman"/>
          <w:b/>
          <w:caps/>
          <w:sz w:val="24"/>
          <w:szCs w:val="24"/>
        </w:rPr>
        <w:t>garanzia della funzionalita’ del servizio di recapito e gestione degli invii inesitati</w:t>
      </w:r>
      <w:r w:rsidR="000B6CFB" w:rsidRPr="002F4E23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="00D47EDD">
        <w:rPr>
          <w:rFonts w:ascii="Times New Roman" w:hAnsi="Times New Roman" w:cs="Times New Roman"/>
          <w:b/>
          <w:caps/>
          <w:sz w:val="24"/>
          <w:szCs w:val="24"/>
        </w:rPr>
        <w:t xml:space="preserve"> modalita’ di normalizzazione.</w:t>
      </w:r>
    </w:p>
    <w:p w14:paraId="5CE6EE20" w14:textId="77777777" w:rsidR="000B6CFB" w:rsidRPr="000B6CFB" w:rsidRDefault="000B6CFB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6665C1" w14:textId="1D6E1DD2" w:rsidR="006279B4" w:rsidRDefault="0003778A" w:rsidP="00742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CFB">
        <w:rPr>
          <w:rFonts w:ascii="Times New Roman" w:hAnsi="Times New Roman" w:cs="Times New Roman"/>
          <w:sz w:val="24"/>
          <w:szCs w:val="24"/>
        </w:rPr>
        <w:t xml:space="preserve">Gli operatori </w:t>
      </w:r>
      <w:r w:rsidR="00942ED3">
        <w:rPr>
          <w:rFonts w:ascii="Times New Roman" w:hAnsi="Times New Roman" w:cs="Times New Roman"/>
          <w:sz w:val="24"/>
          <w:szCs w:val="24"/>
        </w:rPr>
        <w:t xml:space="preserve">economici </w:t>
      </w:r>
      <w:r w:rsidRPr="000B6CFB">
        <w:rPr>
          <w:rFonts w:ascii="Times New Roman" w:hAnsi="Times New Roman" w:cs="Times New Roman"/>
          <w:sz w:val="24"/>
          <w:szCs w:val="24"/>
        </w:rPr>
        <w:t xml:space="preserve">partecipanti </w:t>
      </w:r>
      <w:r>
        <w:rPr>
          <w:rFonts w:ascii="Times New Roman" w:hAnsi="Times New Roman" w:cs="Times New Roman"/>
          <w:sz w:val="24"/>
          <w:szCs w:val="24"/>
        </w:rPr>
        <w:t xml:space="preserve">alla gara </w:t>
      </w:r>
      <w:r w:rsidR="00565D2F">
        <w:rPr>
          <w:rFonts w:ascii="Times New Roman" w:hAnsi="Times New Roman" w:cs="Times New Roman"/>
          <w:sz w:val="24"/>
          <w:szCs w:val="24"/>
        </w:rPr>
        <w:t>dovranno indicare:</w:t>
      </w:r>
    </w:p>
    <w:p w14:paraId="5469AB1A" w14:textId="77777777" w:rsidR="006279B4" w:rsidRDefault="006279B4" w:rsidP="00742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2119E1" w14:textId="247AC361" w:rsidR="006279B4" w:rsidRDefault="0003778A" w:rsidP="006279B4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9B4">
        <w:rPr>
          <w:rFonts w:ascii="Times New Roman" w:hAnsi="Times New Roman" w:cs="Times New Roman"/>
          <w:sz w:val="24"/>
          <w:szCs w:val="24"/>
          <w:u w:val="single"/>
        </w:rPr>
        <w:t>m</w:t>
      </w:r>
      <w:r w:rsidR="000B6CFB" w:rsidRPr="006279B4">
        <w:rPr>
          <w:rFonts w:ascii="Times New Roman" w:hAnsi="Times New Roman" w:cs="Times New Roman"/>
          <w:sz w:val="24"/>
          <w:szCs w:val="24"/>
          <w:u w:val="single"/>
        </w:rPr>
        <w:t>odalità per la gestione delle giacenze e degli avvisi di giacenza</w:t>
      </w:r>
    </w:p>
    <w:p w14:paraId="15FA3B61" w14:textId="437FD772" w:rsidR="000B6CFB" w:rsidRPr="006279B4" w:rsidRDefault="0003778A" w:rsidP="006279B4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9B4">
        <w:rPr>
          <w:rFonts w:ascii="Times New Roman" w:hAnsi="Times New Roman" w:cs="Times New Roman"/>
          <w:sz w:val="24"/>
          <w:szCs w:val="24"/>
          <w:u w:val="single"/>
        </w:rPr>
        <w:t>m</w:t>
      </w:r>
      <w:r w:rsidR="000B6CFB" w:rsidRPr="006279B4">
        <w:rPr>
          <w:rFonts w:ascii="Times New Roman" w:hAnsi="Times New Roman" w:cs="Times New Roman"/>
          <w:sz w:val="24"/>
          <w:szCs w:val="24"/>
          <w:u w:val="single"/>
        </w:rPr>
        <w:t>odalità per concordare eventualmente una nuova consegna</w:t>
      </w:r>
      <w:r w:rsidR="000B6CFB" w:rsidRPr="006279B4">
        <w:rPr>
          <w:rFonts w:ascii="Times New Roman" w:hAnsi="Times New Roman" w:cs="Times New Roman"/>
          <w:sz w:val="24"/>
          <w:szCs w:val="24"/>
        </w:rPr>
        <w:t xml:space="preserve">, </w:t>
      </w:r>
      <w:r w:rsidR="000B6CFB" w:rsidRPr="006279B4">
        <w:rPr>
          <w:rFonts w:ascii="Times New Roman" w:hAnsi="Times New Roman" w:cs="Times New Roman"/>
          <w:sz w:val="24"/>
          <w:szCs w:val="24"/>
          <w:u w:val="single"/>
        </w:rPr>
        <w:t xml:space="preserve">a carico del </w:t>
      </w:r>
      <w:proofErr w:type="spellStart"/>
      <w:r w:rsidR="000B6CFB" w:rsidRPr="006279B4">
        <w:rPr>
          <w:rFonts w:ascii="Times New Roman" w:hAnsi="Times New Roman" w:cs="Times New Roman"/>
          <w:sz w:val="24"/>
          <w:szCs w:val="24"/>
          <w:u w:val="single"/>
        </w:rPr>
        <w:t>recapitista</w:t>
      </w:r>
      <w:proofErr w:type="spellEnd"/>
      <w:r w:rsidR="000B6CFB" w:rsidRPr="006279B4">
        <w:rPr>
          <w:rFonts w:ascii="Times New Roman" w:hAnsi="Times New Roman" w:cs="Times New Roman"/>
          <w:sz w:val="24"/>
          <w:szCs w:val="24"/>
        </w:rPr>
        <w:t xml:space="preserve">, nel caso di </w:t>
      </w:r>
      <w:r w:rsidR="00565D2F">
        <w:rPr>
          <w:rFonts w:ascii="Times New Roman" w:hAnsi="Times New Roman" w:cs="Times New Roman"/>
          <w:sz w:val="24"/>
          <w:szCs w:val="24"/>
        </w:rPr>
        <w:t>presenza di avvisi di giacenza.</w:t>
      </w:r>
    </w:p>
    <w:p w14:paraId="4603CE57" w14:textId="77777777" w:rsidR="006279B4" w:rsidRDefault="006279B4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C4B980" w14:textId="1A78FAF8" w:rsidR="000B6CFB" w:rsidRDefault="00C12DE5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9B4">
        <w:rPr>
          <w:rFonts w:ascii="Times New Roman" w:hAnsi="Times New Roman" w:cs="Times New Roman"/>
          <w:sz w:val="24"/>
          <w:szCs w:val="24"/>
          <w:u w:val="single"/>
        </w:rPr>
        <w:t>Vanno</w:t>
      </w:r>
      <w:r>
        <w:rPr>
          <w:rFonts w:ascii="Times New Roman" w:hAnsi="Times New Roman" w:cs="Times New Roman"/>
          <w:sz w:val="24"/>
          <w:szCs w:val="24"/>
        </w:rPr>
        <w:t xml:space="preserve"> infine </w:t>
      </w:r>
      <w:r w:rsidRPr="006279B4">
        <w:rPr>
          <w:rFonts w:ascii="Times New Roman" w:hAnsi="Times New Roman" w:cs="Times New Roman"/>
          <w:sz w:val="24"/>
          <w:szCs w:val="24"/>
          <w:u w:val="single"/>
        </w:rPr>
        <w:t>illustrate le</w:t>
      </w:r>
      <w:r w:rsidR="000B6CFB" w:rsidRPr="006279B4">
        <w:rPr>
          <w:rFonts w:ascii="Times New Roman" w:hAnsi="Times New Roman" w:cs="Times New Roman"/>
          <w:sz w:val="24"/>
          <w:szCs w:val="24"/>
          <w:u w:val="single"/>
        </w:rPr>
        <w:t xml:space="preserve"> modalità di normalizzazione degli indirizzi al fine di garantire il numero massimo possibile di recapiti postali inviati a buon fine</w:t>
      </w:r>
      <w:r w:rsidR="000B6CFB" w:rsidRPr="00061A6B">
        <w:rPr>
          <w:rFonts w:ascii="Times New Roman" w:hAnsi="Times New Roman" w:cs="Times New Roman"/>
          <w:sz w:val="24"/>
          <w:szCs w:val="24"/>
        </w:rPr>
        <w:t>.</w:t>
      </w:r>
    </w:p>
    <w:p w14:paraId="45A05835" w14:textId="77777777" w:rsidR="006279B4" w:rsidRDefault="006279B4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4450E9" w14:textId="18C9679C" w:rsidR="006279B4" w:rsidRPr="00D2640C" w:rsidRDefault="006279B4" w:rsidP="006279B4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2F16C6">
        <w:rPr>
          <w:rFonts w:ascii="Times New Roman" w:hAnsi="Times New Roman" w:cs="Times New Roman"/>
          <w:i/>
          <w:sz w:val="24"/>
          <w:szCs w:val="24"/>
        </w:rPr>
        <w:t xml:space="preserve">la descrizione del presente punto non dovrà superare n. 5 facciate, carattere </w:t>
      </w:r>
      <w:proofErr w:type="spellStart"/>
      <w:r w:rsidRPr="002F16C6">
        <w:rPr>
          <w:rFonts w:ascii="Times New Roman" w:hAnsi="Times New Roman" w:cs="Times New Roman"/>
          <w:i/>
          <w:sz w:val="24"/>
          <w:szCs w:val="24"/>
        </w:rPr>
        <w:t>Arial</w:t>
      </w:r>
      <w:proofErr w:type="spellEnd"/>
      <w:r w:rsidRPr="002F16C6">
        <w:rPr>
          <w:rFonts w:ascii="Times New Roman" w:hAnsi="Times New Roman" w:cs="Times New Roman"/>
          <w:i/>
          <w:sz w:val="24"/>
          <w:szCs w:val="24"/>
        </w:rPr>
        <w:t>, dimensione carattere 11</w:t>
      </w:r>
      <w:r>
        <w:rPr>
          <w:rFonts w:ascii="Times New Roman" w:hAnsi="Times New Roman" w:cs="Times New Roman"/>
          <w:sz w:val="24"/>
          <w:szCs w:val="24"/>
        </w:rPr>
        <w:t>)</w:t>
      </w:r>
      <w:r w:rsidR="00F119D7">
        <w:rPr>
          <w:rFonts w:ascii="Times New Roman" w:hAnsi="Times New Roman" w:cs="Times New Roman"/>
          <w:sz w:val="24"/>
          <w:szCs w:val="24"/>
        </w:rPr>
        <w:t>.</w:t>
      </w:r>
    </w:p>
    <w:p w14:paraId="050D455C" w14:textId="7EE8FDC3" w:rsidR="000B6CFB" w:rsidRPr="00023EE7" w:rsidRDefault="00061A6B" w:rsidP="000B6CFB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496">
        <w:rPr>
          <w:rFonts w:ascii="Times New Roman" w:hAnsi="Times New Roman" w:cs="Times New Roman"/>
          <w:b/>
          <w:sz w:val="24"/>
          <w:szCs w:val="24"/>
        </w:rPr>
        <w:t>Punto</w:t>
      </w:r>
      <w:r w:rsidR="000B6CFB" w:rsidRPr="00776496">
        <w:rPr>
          <w:rFonts w:ascii="Times New Roman" w:hAnsi="Times New Roman" w:cs="Times New Roman"/>
          <w:b/>
          <w:sz w:val="24"/>
          <w:szCs w:val="24"/>
        </w:rPr>
        <w:t xml:space="preserve"> 4.</w:t>
      </w:r>
      <w:r w:rsidRPr="007764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EE7" w:rsidRPr="00776496">
        <w:rPr>
          <w:rFonts w:ascii="Times New Roman" w:hAnsi="Times New Roman" w:cs="Times New Roman"/>
          <w:b/>
          <w:caps/>
          <w:sz w:val="24"/>
          <w:szCs w:val="24"/>
        </w:rPr>
        <w:t>rendicontazione</w:t>
      </w:r>
      <w:r w:rsidR="00F5034D" w:rsidRPr="00776496">
        <w:rPr>
          <w:rFonts w:ascii="Times New Roman" w:hAnsi="Times New Roman" w:cs="Times New Roman"/>
          <w:b/>
          <w:caps/>
          <w:sz w:val="24"/>
          <w:szCs w:val="24"/>
        </w:rPr>
        <w:t xml:space="preserve">, tracciatura e REPORTISTICA </w:t>
      </w:r>
      <w:r w:rsidR="000B6CFB" w:rsidRPr="00776496">
        <w:rPr>
          <w:rFonts w:ascii="Times New Roman" w:hAnsi="Times New Roman" w:cs="Times New Roman"/>
          <w:b/>
          <w:caps/>
          <w:sz w:val="24"/>
          <w:szCs w:val="24"/>
        </w:rPr>
        <w:t>delle spedizioni</w:t>
      </w:r>
      <w:r w:rsidR="00023EE7" w:rsidRPr="00776496">
        <w:rPr>
          <w:rFonts w:ascii="Times New Roman" w:hAnsi="Times New Roman" w:cs="Times New Roman"/>
          <w:b/>
          <w:caps/>
          <w:sz w:val="24"/>
          <w:szCs w:val="24"/>
        </w:rPr>
        <w:t>.</w:t>
      </w:r>
    </w:p>
    <w:p w14:paraId="42304B80" w14:textId="49504D81" w:rsidR="006279B4" w:rsidRDefault="00E5403B" w:rsidP="00F12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operatori p</w:t>
      </w:r>
      <w:r w:rsidR="00565D2F">
        <w:rPr>
          <w:rFonts w:ascii="Times New Roman" w:hAnsi="Times New Roman" w:cs="Times New Roman"/>
          <w:sz w:val="24"/>
          <w:szCs w:val="24"/>
        </w:rPr>
        <w:t>artecipanti dovranno descrivere:</w:t>
      </w:r>
    </w:p>
    <w:p w14:paraId="4AC68B52" w14:textId="77777777" w:rsidR="006279B4" w:rsidRDefault="006279B4" w:rsidP="00F12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B904B3" w14:textId="28BA357E" w:rsidR="006279B4" w:rsidRDefault="00742F76" w:rsidP="006279B4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9B4">
        <w:rPr>
          <w:rFonts w:ascii="Times New Roman" w:hAnsi="Times New Roman" w:cs="Times New Roman"/>
          <w:sz w:val="24"/>
          <w:szCs w:val="24"/>
          <w:u w:val="single"/>
        </w:rPr>
        <w:t>sistema di rendicontazione</w:t>
      </w:r>
      <w:r w:rsidR="006279B4" w:rsidRPr="006279B4">
        <w:rPr>
          <w:rFonts w:ascii="Times New Roman" w:hAnsi="Times New Roman" w:cs="Times New Roman"/>
          <w:sz w:val="24"/>
          <w:szCs w:val="24"/>
          <w:u w:val="single"/>
        </w:rPr>
        <w:t xml:space="preserve"> e reportistica delle spedizioni</w:t>
      </w:r>
      <w:r w:rsidR="007272D9" w:rsidRPr="006279B4">
        <w:rPr>
          <w:rFonts w:ascii="Times New Roman" w:hAnsi="Times New Roman" w:cs="Times New Roman"/>
          <w:sz w:val="24"/>
          <w:szCs w:val="24"/>
        </w:rPr>
        <w:t>.</w:t>
      </w:r>
    </w:p>
    <w:p w14:paraId="70DE07C8" w14:textId="77777777" w:rsidR="006279B4" w:rsidRDefault="006279B4" w:rsidP="006279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1A5529F" w14:textId="42FD9E48" w:rsidR="0089323A" w:rsidRDefault="00F12556" w:rsidP="00624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279B4">
        <w:rPr>
          <w:rFonts w:ascii="Times New Roman" w:hAnsi="Times New Roman" w:cs="Times New Roman"/>
          <w:sz w:val="24"/>
          <w:szCs w:val="24"/>
        </w:rPr>
        <w:t xml:space="preserve">Dovranno essere altresì specificati gli </w:t>
      </w:r>
      <w:r w:rsidR="00B11400" w:rsidRPr="006279B4">
        <w:rPr>
          <w:rFonts w:ascii="Times New Roman" w:hAnsi="Times New Roman" w:cs="Times New Roman"/>
          <w:sz w:val="24"/>
          <w:szCs w:val="24"/>
        </w:rPr>
        <w:t xml:space="preserve">eventuali </w:t>
      </w:r>
      <w:r w:rsidRPr="006279B4">
        <w:rPr>
          <w:rFonts w:ascii="Times New Roman" w:hAnsi="Times New Roman" w:cs="Times New Roman"/>
          <w:sz w:val="24"/>
          <w:szCs w:val="24"/>
          <w:u w:val="single"/>
        </w:rPr>
        <w:t>aspetti organizzativi e di dotazione tecnologica</w:t>
      </w:r>
      <w:r w:rsidR="004B3FAB">
        <w:rPr>
          <w:rFonts w:ascii="Times New Roman" w:hAnsi="Times New Roman" w:cs="Times New Roman"/>
          <w:sz w:val="24"/>
          <w:szCs w:val="24"/>
          <w:u w:val="single"/>
        </w:rPr>
        <w:t>.</w:t>
      </w:r>
      <w:bookmarkStart w:id="0" w:name="_GoBack"/>
      <w:bookmarkEnd w:id="0"/>
    </w:p>
    <w:p w14:paraId="0C90C23F" w14:textId="77777777" w:rsidR="0089323A" w:rsidRDefault="0089323A" w:rsidP="006279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8CEDA26" w14:textId="28789B38" w:rsidR="00F12556" w:rsidRDefault="00F12556" w:rsidP="00624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9B4">
        <w:rPr>
          <w:rFonts w:ascii="Times New Roman" w:hAnsi="Times New Roman" w:cs="Times New Roman"/>
          <w:sz w:val="24"/>
          <w:szCs w:val="24"/>
        </w:rPr>
        <w:t xml:space="preserve">(es. </w:t>
      </w:r>
      <w:r w:rsidRPr="006279B4">
        <w:rPr>
          <w:rFonts w:ascii="Times New Roman" w:hAnsi="Times New Roman" w:cs="Times New Roman"/>
          <w:sz w:val="24"/>
          <w:szCs w:val="24"/>
          <w:u w:val="single"/>
        </w:rPr>
        <w:t>sistemi di codici a barre</w:t>
      </w:r>
      <w:r w:rsidRPr="006279B4">
        <w:rPr>
          <w:rFonts w:ascii="Times New Roman" w:hAnsi="Times New Roman" w:cs="Times New Roman"/>
          <w:sz w:val="24"/>
          <w:szCs w:val="24"/>
        </w:rPr>
        <w:t xml:space="preserve">, di </w:t>
      </w:r>
      <w:r w:rsidRPr="006279B4">
        <w:rPr>
          <w:rFonts w:ascii="Times New Roman" w:hAnsi="Times New Roman" w:cs="Times New Roman"/>
          <w:sz w:val="24"/>
          <w:szCs w:val="24"/>
          <w:u w:val="single"/>
        </w:rPr>
        <w:t>PC palmari</w:t>
      </w:r>
      <w:r w:rsidRPr="006279B4">
        <w:rPr>
          <w:rFonts w:ascii="Times New Roman" w:hAnsi="Times New Roman" w:cs="Times New Roman"/>
          <w:sz w:val="24"/>
          <w:szCs w:val="24"/>
        </w:rPr>
        <w:t xml:space="preserve">, di </w:t>
      </w:r>
      <w:r w:rsidRPr="006279B4">
        <w:rPr>
          <w:rFonts w:ascii="Times New Roman" w:hAnsi="Times New Roman" w:cs="Times New Roman"/>
          <w:sz w:val="24"/>
          <w:szCs w:val="24"/>
          <w:u w:val="single"/>
        </w:rPr>
        <w:t>eventuali collegamenti GPS</w:t>
      </w:r>
      <w:r w:rsidRPr="006279B4">
        <w:rPr>
          <w:rFonts w:ascii="Times New Roman" w:hAnsi="Times New Roman" w:cs="Times New Roman"/>
          <w:sz w:val="24"/>
          <w:szCs w:val="24"/>
        </w:rPr>
        <w:t xml:space="preserve">), per </w:t>
      </w:r>
      <w:r w:rsidRPr="006279B4">
        <w:rPr>
          <w:rFonts w:ascii="Times New Roman" w:hAnsi="Times New Roman" w:cs="Times New Roman"/>
          <w:sz w:val="24"/>
          <w:szCs w:val="24"/>
          <w:u w:val="single"/>
        </w:rPr>
        <w:t>garantire il sistema di tracciatura delle spedizioni</w:t>
      </w:r>
      <w:r w:rsidRPr="006279B4">
        <w:rPr>
          <w:rFonts w:ascii="Times New Roman" w:hAnsi="Times New Roman" w:cs="Times New Roman"/>
          <w:sz w:val="24"/>
          <w:szCs w:val="24"/>
        </w:rPr>
        <w:t xml:space="preserve"> e/o </w:t>
      </w:r>
      <w:r w:rsidRPr="006279B4">
        <w:rPr>
          <w:rFonts w:ascii="Times New Roman" w:hAnsi="Times New Roman" w:cs="Times New Roman"/>
          <w:sz w:val="24"/>
          <w:szCs w:val="24"/>
          <w:u w:val="single"/>
        </w:rPr>
        <w:t xml:space="preserve">di </w:t>
      </w:r>
      <w:proofErr w:type="spellStart"/>
      <w:r w:rsidRPr="006279B4">
        <w:rPr>
          <w:rFonts w:ascii="Times New Roman" w:hAnsi="Times New Roman" w:cs="Times New Roman"/>
          <w:sz w:val="24"/>
          <w:szCs w:val="24"/>
          <w:u w:val="single"/>
        </w:rPr>
        <w:t>geolocalizzazione</w:t>
      </w:r>
      <w:proofErr w:type="spellEnd"/>
      <w:r w:rsidRPr="006279B4">
        <w:rPr>
          <w:rFonts w:ascii="Times New Roman" w:hAnsi="Times New Roman" w:cs="Times New Roman"/>
          <w:sz w:val="24"/>
          <w:szCs w:val="24"/>
        </w:rPr>
        <w:t>.</w:t>
      </w:r>
    </w:p>
    <w:p w14:paraId="512F88D7" w14:textId="77777777" w:rsidR="00624E41" w:rsidRDefault="00624E41" w:rsidP="00624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9C2167" w14:textId="25FA9240" w:rsidR="00624E41" w:rsidRPr="00D2640C" w:rsidRDefault="00624E41" w:rsidP="00624E41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2F16C6">
        <w:rPr>
          <w:rFonts w:ascii="Times New Roman" w:hAnsi="Times New Roman" w:cs="Times New Roman"/>
          <w:i/>
          <w:sz w:val="24"/>
          <w:szCs w:val="24"/>
        </w:rPr>
        <w:t xml:space="preserve">la descrizione del presente punto non dovrà superare n. 5 facciate, carattere </w:t>
      </w:r>
      <w:proofErr w:type="spellStart"/>
      <w:r w:rsidRPr="002F16C6">
        <w:rPr>
          <w:rFonts w:ascii="Times New Roman" w:hAnsi="Times New Roman" w:cs="Times New Roman"/>
          <w:i/>
          <w:sz w:val="24"/>
          <w:szCs w:val="24"/>
        </w:rPr>
        <w:t>Arial</w:t>
      </w:r>
      <w:proofErr w:type="spellEnd"/>
      <w:r w:rsidRPr="002F16C6">
        <w:rPr>
          <w:rFonts w:ascii="Times New Roman" w:hAnsi="Times New Roman" w:cs="Times New Roman"/>
          <w:i/>
          <w:sz w:val="24"/>
          <w:szCs w:val="24"/>
        </w:rPr>
        <w:t>, dimensione carattere 11</w:t>
      </w:r>
      <w:r>
        <w:rPr>
          <w:rFonts w:ascii="Times New Roman" w:hAnsi="Times New Roman" w:cs="Times New Roman"/>
          <w:sz w:val="24"/>
          <w:szCs w:val="24"/>
        </w:rPr>
        <w:t>)</w:t>
      </w:r>
      <w:r w:rsidR="00F119D7">
        <w:rPr>
          <w:rFonts w:ascii="Times New Roman" w:hAnsi="Times New Roman" w:cs="Times New Roman"/>
          <w:sz w:val="24"/>
          <w:szCs w:val="24"/>
        </w:rPr>
        <w:t>.</w:t>
      </w:r>
    </w:p>
    <w:p w14:paraId="27A17F44" w14:textId="77777777" w:rsidR="00624E41" w:rsidRPr="006279B4" w:rsidRDefault="00624E41" w:rsidP="00624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DA337C" w14:textId="77777777" w:rsidR="000B6CFB" w:rsidRPr="00323575" w:rsidRDefault="00061A6B" w:rsidP="000B6CFB">
      <w:pPr>
        <w:autoSpaceDE w:val="0"/>
        <w:autoSpaceDN w:val="0"/>
        <w:adjustRightInd w:val="0"/>
        <w:spacing w:before="240" w:after="120"/>
        <w:jc w:val="both"/>
        <w:rPr>
          <w:rFonts w:ascii="Verdana" w:hAnsi="Verdana" w:cs="Tahoma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>Punto 5</w:t>
      </w:r>
      <w:r w:rsidR="000B6CFB" w:rsidRPr="00023EE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C3D32" w:rsidRPr="00061A6B">
        <w:rPr>
          <w:rFonts w:ascii="Times New Roman" w:hAnsi="Times New Roman" w:cs="Times New Roman"/>
          <w:b/>
          <w:caps/>
          <w:sz w:val="24"/>
          <w:szCs w:val="24"/>
        </w:rPr>
        <w:t>Analisi di p</w:t>
      </w:r>
      <w:r w:rsidR="000B6CFB" w:rsidRPr="00061A6B">
        <w:rPr>
          <w:rFonts w:ascii="Times New Roman" w:hAnsi="Times New Roman" w:cs="Times New Roman"/>
          <w:b/>
          <w:caps/>
          <w:sz w:val="24"/>
          <w:szCs w:val="24"/>
        </w:rPr>
        <w:t>ersonale</w:t>
      </w:r>
      <w:r w:rsidR="000B6CFB" w:rsidRPr="00855113">
        <w:rPr>
          <w:rFonts w:ascii="Times New Roman" w:hAnsi="Times New Roman" w:cs="Times New Roman"/>
          <w:b/>
          <w:caps/>
          <w:sz w:val="24"/>
          <w:szCs w:val="24"/>
        </w:rPr>
        <w:t xml:space="preserve">, </w:t>
      </w:r>
      <w:r w:rsidR="00855113" w:rsidRPr="00855113">
        <w:rPr>
          <w:rFonts w:ascii="Times New Roman" w:hAnsi="Times New Roman" w:cs="Times New Roman"/>
          <w:b/>
          <w:caps/>
          <w:sz w:val="24"/>
          <w:szCs w:val="24"/>
        </w:rPr>
        <w:t xml:space="preserve">referente dell’appalto, </w:t>
      </w:r>
      <w:r w:rsidR="000C3D32" w:rsidRPr="00855113">
        <w:rPr>
          <w:rFonts w:ascii="Times New Roman" w:hAnsi="Times New Roman" w:cs="Times New Roman"/>
          <w:b/>
          <w:caps/>
          <w:sz w:val="24"/>
          <w:szCs w:val="24"/>
        </w:rPr>
        <w:t>a</w:t>
      </w:r>
      <w:r w:rsidR="000B6CFB" w:rsidRPr="00855113">
        <w:rPr>
          <w:rFonts w:ascii="Times New Roman" w:hAnsi="Times New Roman" w:cs="Times New Roman"/>
          <w:b/>
          <w:caps/>
          <w:sz w:val="24"/>
          <w:szCs w:val="24"/>
        </w:rPr>
        <w:t>ssistenza</w:t>
      </w:r>
      <w:r w:rsidR="00BF3CC4">
        <w:rPr>
          <w:rFonts w:ascii="Times New Roman" w:hAnsi="Times New Roman" w:cs="Times New Roman"/>
          <w:b/>
          <w:caps/>
          <w:sz w:val="24"/>
          <w:szCs w:val="24"/>
        </w:rPr>
        <w:t>, formazione del personale delle aziende sanitarie</w:t>
      </w:r>
      <w:r w:rsidR="000B6CFB" w:rsidRPr="00061A6B">
        <w:rPr>
          <w:rFonts w:ascii="Times New Roman" w:hAnsi="Times New Roman" w:cs="Times New Roman"/>
          <w:b/>
          <w:caps/>
          <w:sz w:val="24"/>
          <w:szCs w:val="24"/>
        </w:rPr>
        <w:t xml:space="preserve"> ed </w:t>
      </w:r>
      <w:r w:rsidR="000C3D32" w:rsidRPr="00061A6B">
        <w:rPr>
          <w:rFonts w:ascii="Times New Roman" w:hAnsi="Times New Roman" w:cs="Times New Roman"/>
          <w:b/>
          <w:caps/>
          <w:sz w:val="24"/>
          <w:szCs w:val="24"/>
        </w:rPr>
        <w:t>h</w:t>
      </w:r>
      <w:r w:rsidR="000B6CFB" w:rsidRPr="00061A6B">
        <w:rPr>
          <w:rFonts w:ascii="Times New Roman" w:hAnsi="Times New Roman" w:cs="Times New Roman"/>
          <w:b/>
          <w:caps/>
          <w:sz w:val="24"/>
          <w:szCs w:val="24"/>
        </w:rPr>
        <w:t xml:space="preserve">elp </w:t>
      </w:r>
      <w:r w:rsidR="000C3D32" w:rsidRPr="00061A6B">
        <w:rPr>
          <w:rFonts w:ascii="Times New Roman" w:hAnsi="Times New Roman" w:cs="Times New Roman"/>
          <w:b/>
          <w:caps/>
          <w:sz w:val="24"/>
          <w:szCs w:val="24"/>
        </w:rPr>
        <w:t>d</w:t>
      </w:r>
      <w:r w:rsidR="000B6CFB" w:rsidRPr="00061A6B">
        <w:rPr>
          <w:rFonts w:ascii="Times New Roman" w:hAnsi="Times New Roman" w:cs="Times New Roman"/>
          <w:b/>
          <w:caps/>
          <w:sz w:val="24"/>
          <w:szCs w:val="24"/>
        </w:rPr>
        <w:t>esk.</w:t>
      </w:r>
    </w:p>
    <w:p w14:paraId="64987396" w14:textId="2535B916" w:rsidR="00EB4C97" w:rsidRDefault="00624E41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Dovranno essere dettagliate le </w:t>
      </w:r>
      <w:r w:rsidRPr="00624E41">
        <w:rPr>
          <w:rFonts w:ascii="Times New Roman" w:hAnsi="Times New Roman" w:cs="Times New Roman"/>
          <w:sz w:val="24"/>
          <w:szCs w:val="24"/>
          <w:u w:val="single"/>
        </w:rPr>
        <w:t>unità</w:t>
      </w:r>
      <w:r w:rsidR="00023EE7" w:rsidRPr="00624E41">
        <w:rPr>
          <w:rFonts w:ascii="Times New Roman" w:hAnsi="Times New Roman" w:cs="Times New Roman"/>
          <w:sz w:val="24"/>
          <w:szCs w:val="24"/>
          <w:u w:val="single"/>
        </w:rPr>
        <w:t xml:space="preserve"> di</w:t>
      </w:r>
      <w:r w:rsidR="000B6CFB" w:rsidRPr="00624E41">
        <w:rPr>
          <w:rFonts w:ascii="Times New Roman" w:hAnsi="Times New Roman" w:cs="Times New Roman"/>
          <w:sz w:val="24"/>
          <w:szCs w:val="24"/>
          <w:u w:val="single"/>
        </w:rPr>
        <w:t xml:space="preserve"> personale dedicat</w:t>
      </w:r>
      <w:r w:rsidRPr="00624E41">
        <w:rPr>
          <w:rFonts w:ascii="Times New Roman" w:hAnsi="Times New Roman" w:cs="Times New Roman"/>
          <w:sz w:val="24"/>
          <w:szCs w:val="24"/>
          <w:u w:val="single"/>
        </w:rPr>
        <w:t>e</w:t>
      </w:r>
      <w:r w:rsidR="000B6CFB" w:rsidRPr="00023EE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="000B6CFB" w:rsidRPr="00EB4C97">
        <w:rPr>
          <w:rFonts w:ascii="Times New Roman" w:hAnsi="Times New Roman" w:cs="Times New Roman"/>
          <w:sz w:val="24"/>
          <w:szCs w:val="24"/>
          <w:u w:val="single"/>
        </w:rPr>
        <w:t>tipologia di mansion</w:t>
      </w:r>
      <w:r w:rsidR="00023EE7" w:rsidRPr="00EB4C97">
        <w:rPr>
          <w:rFonts w:ascii="Times New Roman" w:hAnsi="Times New Roman" w:cs="Times New Roman"/>
          <w:sz w:val="24"/>
          <w:szCs w:val="24"/>
          <w:u w:val="single"/>
        </w:rPr>
        <w:t>i</w:t>
      </w:r>
      <w:r w:rsidR="000B6CFB" w:rsidRPr="00EB4C97">
        <w:rPr>
          <w:rFonts w:ascii="Times New Roman" w:hAnsi="Times New Roman" w:cs="Times New Roman"/>
          <w:sz w:val="24"/>
          <w:szCs w:val="24"/>
          <w:u w:val="single"/>
        </w:rPr>
        <w:t xml:space="preserve"> svolte</w:t>
      </w:r>
      <w:r w:rsidR="000B6CFB" w:rsidRPr="00023EE7">
        <w:rPr>
          <w:rFonts w:ascii="Times New Roman" w:hAnsi="Times New Roman" w:cs="Times New Roman"/>
          <w:sz w:val="24"/>
          <w:szCs w:val="24"/>
        </w:rPr>
        <w:t xml:space="preserve">, </w:t>
      </w:r>
      <w:r w:rsidR="000B6CFB" w:rsidRPr="00EB4C97">
        <w:rPr>
          <w:rFonts w:ascii="Times New Roman" w:hAnsi="Times New Roman" w:cs="Times New Roman"/>
          <w:sz w:val="24"/>
          <w:szCs w:val="24"/>
          <w:u w:val="single"/>
        </w:rPr>
        <w:t>formazione e profilo professionale</w:t>
      </w:r>
      <w:r w:rsidR="000B6CFB" w:rsidRPr="00023EE7">
        <w:rPr>
          <w:rFonts w:ascii="Times New Roman" w:hAnsi="Times New Roman" w:cs="Times New Roman"/>
          <w:sz w:val="24"/>
          <w:szCs w:val="24"/>
        </w:rPr>
        <w:t xml:space="preserve"> </w:t>
      </w:r>
      <w:r w:rsidR="000B6CFB" w:rsidRPr="00EB4C97">
        <w:rPr>
          <w:rFonts w:ascii="Times New Roman" w:hAnsi="Times New Roman" w:cs="Times New Roman"/>
          <w:sz w:val="24"/>
          <w:szCs w:val="24"/>
          <w:u w:val="single"/>
        </w:rPr>
        <w:t>degli</w:t>
      </w:r>
      <w:r w:rsidR="000B6CFB" w:rsidRPr="00023EE7">
        <w:rPr>
          <w:rFonts w:ascii="Times New Roman" w:hAnsi="Times New Roman" w:cs="Times New Roman"/>
          <w:sz w:val="24"/>
          <w:szCs w:val="24"/>
        </w:rPr>
        <w:t xml:space="preserve"> operatori </w:t>
      </w:r>
      <w:r w:rsidR="000B6CFB" w:rsidRPr="00EB4C97">
        <w:rPr>
          <w:rFonts w:ascii="Times New Roman" w:hAnsi="Times New Roman" w:cs="Times New Roman"/>
          <w:sz w:val="24"/>
          <w:szCs w:val="24"/>
          <w:u w:val="single"/>
        </w:rPr>
        <w:t>addetti</w:t>
      </w:r>
      <w:r w:rsidR="000B6CFB" w:rsidRPr="00023EE7">
        <w:rPr>
          <w:rFonts w:ascii="Times New Roman" w:hAnsi="Times New Roman" w:cs="Times New Roman"/>
          <w:sz w:val="24"/>
          <w:szCs w:val="24"/>
        </w:rPr>
        <w:t xml:space="preserve"> </w:t>
      </w:r>
      <w:r w:rsidR="000B6CFB" w:rsidRPr="00EB4C97">
        <w:rPr>
          <w:rFonts w:ascii="Times New Roman" w:hAnsi="Times New Roman" w:cs="Times New Roman"/>
          <w:sz w:val="24"/>
          <w:szCs w:val="24"/>
          <w:u w:val="single"/>
        </w:rPr>
        <w:t>all</w:t>
      </w:r>
      <w:r w:rsidR="00EB4C97" w:rsidRPr="00EB4C97">
        <w:rPr>
          <w:rFonts w:ascii="Times New Roman" w:hAnsi="Times New Roman" w:cs="Times New Roman"/>
          <w:sz w:val="24"/>
          <w:szCs w:val="24"/>
          <w:u w:val="single"/>
        </w:rPr>
        <w:t>e</w:t>
      </w:r>
      <w:r w:rsidR="000B6CFB" w:rsidRPr="00023EE7">
        <w:rPr>
          <w:rFonts w:ascii="Times New Roman" w:hAnsi="Times New Roman" w:cs="Times New Roman"/>
          <w:sz w:val="24"/>
          <w:szCs w:val="24"/>
        </w:rPr>
        <w:t xml:space="preserve"> varie </w:t>
      </w:r>
      <w:r w:rsidR="000B6CFB" w:rsidRPr="00EB4C97">
        <w:rPr>
          <w:rFonts w:ascii="Times New Roman" w:hAnsi="Times New Roman" w:cs="Times New Roman"/>
          <w:sz w:val="24"/>
          <w:szCs w:val="24"/>
          <w:u w:val="single"/>
        </w:rPr>
        <w:t>lavorazioni oggetto di prestazione di servizio</w:t>
      </w:r>
      <w:r w:rsidR="000B6CFB" w:rsidRPr="00023EE7">
        <w:rPr>
          <w:rFonts w:ascii="Times New Roman" w:hAnsi="Times New Roman" w:cs="Times New Roman"/>
          <w:sz w:val="24"/>
          <w:szCs w:val="24"/>
        </w:rPr>
        <w:t xml:space="preserve">, </w:t>
      </w:r>
      <w:r w:rsidR="000B6CFB" w:rsidRPr="00EB4C97">
        <w:rPr>
          <w:rFonts w:ascii="Times New Roman" w:hAnsi="Times New Roman" w:cs="Times New Roman"/>
          <w:sz w:val="24"/>
          <w:szCs w:val="24"/>
          <w:u w:val="single"/>
        </w:rPr>
        <w:t>modalità</w:t>
      </w:r>
      <w:r w:rsidR="000B6CFB" w:rsidRPr="00023EE7">
        <w:rPr>
          <w:rFonts w:ascii="Times New Roman" w:hAnsi="Times New Roman" w:cs="Times New Roman"/>
          <w:sz w:val="24"/>
          <w:szCs w:val="24"/>
        </w:rPr>
        <w:t xml:space="preserve"> per l’</w:t>
      </w:r>
      <w:r w:rsidR="000B6CFB" w:rsidRPr="00EB4C97">
        <w:rPr>
          <w:rFonts w:ascii="Times New Roman" w:hAnsi="Times New Roman" w:cs="Times New Roman"/>
          <w:sz w:val="24"/>
          <w:szCs w:val="24"/>
          <w:u w:val="single"/>
        </w:rPr>
        <w:t>aggiornamento</w:t>
      </w:r>
      <w:r w:rsidR="000B6CFB" w:rsidRPr="00023EE7">
        <w:rPr>
          <w:rFonts w:ascii="Times New Roman" w:hAnsi="Times New Roman" w:cs="Times New Roman"/>
          <w:sz w:val="24"/>
          <w:szCs w:val="24"/>
        </w:rPr>
        <w:t xml:space="preserve"> degli stessi</w:t>
      </w:r>
      <w:r w:rsidR="00EB4C97">
        <w:rPr>
          <w:rFonts w:ascii="Times New Roman" w:hAnsi="Times New Roman" w:cs="Times New Roman"/>
          <w:sz w:val="24"/>
          <w:szCs w:val="24"/>
        </w:rPr>
        <w:t xml:space="preserve"> </w:t>
      </w:r>
      <w:r w:rsidR="00EB4C97" w:rsidRPr="00EB4C97">
        <w:rPr>
          <w:rFonts w:ascii="Times New Roman" w:hAnsi="Times New Roman" w:cs="Times New Roman"/>
          <w:sz w:val="24"/>
          <w:szCs w:val="24"/>
          <w:u w:val="single"/>
        </w:rPr>
        <w:t>lavoratori</w:t>
      </w:r>
      <w:r w:rsidR="00565D2F">
        <w:rPr>
          <w:rFonts w:ascii="Times New Roman" w:hAnsi="Times New Roman" w:cs="Times New Roman"/>
          <w:sz w:val="24"/>
          <w:szCs w:val="24"/>
        </w:rPr>
        <w:t>.</w:t>
      </w:r>
    </w:p>
    <w:p w14:paraId="07A691C7" w14:textId="190A476D" w:rsidR="00EB4C97" w:rsidRDefault="000B6CFB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EE7">
        <w:rPr>
          <w:rFonts w:ascii="Times New Roman" w:hAnsi="Times New Roman" w:cs="Times New Roman"/>
          <w:sz w:val="24"/>
          <w:szCs w:val="24"/>
        </w:rPr>
        <w:t>Descrizione e modalità dell’</w:t>
      </w:r>
      <w:r w:rsidRPr="00EB4C97">
        <w:rPr>
          <w:rFonts w:ascii="Times New Roman" w:hAnsi="Times New Roman" w:cs="Times New Roman"/>
          <w:sz w:val="24"/>
          <w:szCs w:val="24"/>
          <w:u w:val="single"/>
        </w:rPr>
        <w:t>organizzazione per la prestazione del servizio</w:t>
      </w:r>
      <w:r w:rsidRPr="008F6A45">
        <w:rPr>
          <w:rFonts w:ascii="Times New Roman" w:hAnsi="Times New Roman" w:cs="Times New Roman"/>
          <w:sz w:val="24"/>
          <w:szCs w:val="24"/>
        </w:rPr>
        <w:t xml:space="preserve"> </w:t>
      </w:r>
      <w:r w:rsidRPr="00023EE7">
        <w:rPr>
          <w:rFonts w:ascii="Times New Roman" w:hAnsi="Times New Roman" w:cs="Times New Roman"/>
          <w:sz w:val="24"/>
          <w:szCs w:val="24"/>
        </w:rPr>
        <w:t>(</w:t>
      </w:r>
      <w:r w:rsidRPr="00776496">
        <w:rPr>
          <w:rFonts w:ascii="Times New Roman" w:hAnsi="Times New Roman" w:cs="Times New Roman"/>
          <w:sz w:val="24"/>
          <w:szCs w:val="24"/>
        </w:rPr>
        <w:t xml:space="preserve">es. </w:t>
      </w:r>
      <w:r w:rsidRPr="00776496">
        <w:rPr>
          <w:rFonts w:ascii="Times New Roman" w:hAnsi="Times New Roman" w:cs="Times New Roman"/>
          <w:b/>
          <w:sz w:val="24"/>
          <w:szCs w:val="24"/>
        </w:rPr>
        <w:t xml:space="preserve">referente </w:t>
      </w:r>
      <w:r w:rsidR="00FA03E9" w:rsidRPr="00776496">
        <w:rPr>
          <w:rFonts w:ascii="Times New Roman" w:hAnsi="Times New Roman" w:cs="Times New Roman"/>
          <w:b/>
          <w:sz w:val="24"/>
          <w:szCs w:val="24"/>
        </w:rPr>
        <w:t xml:space="preserve">del servizio per ogni lotto </w:t>
      </w:r>
      <w:r w:rsidR="00D77028" w:rsidRPr="00776496">
        <w:rPr>
          <w:rFonts w:ascii="Times New Roman" w:hAnsi="Times New Roman" w:cs="Times New Roman"/>
          <w:b/>
          <w:sz w:val="24"/>
          <w:szCs w:val="24"/>
        </w:rPr>
        <w:t>funzionale</w:t>
      </w:r>
      <w:r w:rsidR="00776496" w:rsidRPr="00776496">
        <w:rPr>
          <w:rFonts w:ascii="Times New Roman" w:hAnsi="Times New Roman" w:cs="Times New Roman"/>
          <w:b/>
          <w:sz w:val="24"/>
          <w:szCs w:val="24"/>
        </w:rPr>
        <w:t>, con riferimento allo specifico ambito territoriale</w:t>
      </w:r>
      <w:r w:rsidRPr="00776496">
        <w:rPr>
          <w:rFonts w:ascii="Times New Roman" w:hAnsi="Times New Roman" w:cs="Times New Roman"/>
          <w:sz w:val="24"/>
          <w:szCs w:val="24"/>
        </w:rPr>
        <w:t>).</w:t>
      </w:r>
    </w:p>
    <w:p w14:paraId="73605F09" w14:textId="77777777" w:rsidR="00EB4C97" w:rsidRDefault="00EB4C97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000689" w14:textId="00B2FD6F" w:rsidR="00EB4C97" w:rsidRDefault="00EB4C97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C97">
        <w:rPr>
          <w:rFonts w:ascii="Times New Roman" w:hAnsi="Times New Roman" w:cs="Times New Roman"/>
          <w:sz w:val="24"/>
          <w:szCs w:val="24"/>
          <w:u w:val="single"/>
        </w:rPr>
        <w:t>Dovranno essere descritte le abilità professionali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0B6CFB" w:rsidRPr="00023EE7">
        <w:rPr>
          <w:rFonts w:ascii="Times New Roman" w:hAnsi="Times New Roman" w:cs="Times New Roman"/>
          <w:i/>
          <w:sz w:val="24"/>
          <w:szCs w:val="24"/>
        </w:rPr>
        <w:t xml:space="preserve">Professional </w:t>
      </w:r>
      <w:proofErr w:type="spellStart"/>
      <w:r w:rsidR="000B6CFB" w:rsidRPr="00023EE7">
        <w:rPr>
          <w:rFonts w:ascii="Times New Roman" w:hAnsi="Times New Roman" w:cs="Times New Roman"/>
          <w:i/>
          <w:sz w:val="24"/>
          <w:szCs w:val="24"/>
        </w:rPr>
        <w:t>skills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0B6CFB" w:rsidRPr="00023E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B6CFB" w:rsidRPr="00023EE7">
        <w:rPr>
          <w:rFonts w:ascii="Times New Roman" w:hAnsi="Times New Roman" w:cs="Times New Roman"/>
          <w:sz w:val="24"/>
          <w:szCs w:val="24"/>
        </w:rPr>
        <w:t xml:space="preserve">del </w:t>
      </w:r>
      <w:r w:rsidR="000B6CFB" w:rsidRPr="00EB4C97">
        <w:rPr>
          <w:rFonts w:ascii="Times New Roman" w:hAnsi="Times New Roman" w:cs="Times New Roman"/>
          <w:sz w:val="24"/>
          <w:szCs w:val="24"/>
          <w:u w:val="single"/>
        </w:rPr>
        <w:t>referente unico per l’appalto</w:t>
      </w:r>
      <w:r w:rsidR="00565D2F">
        <w:rPr>
          <w:rFonts w:ascii="Times New Roman" w:hAnsi="Times New Roman" w:cs="Times New Roman"/>
          <w:sz w:val="24"/>
          <w:szCs w:val="24"/>
        </w:rPr>
        <w:t>.</w:t>
      </w:r>
    </w:p>
    <w:p w14:paraId="1799F05B" w14:textId="77777777" w:rsidR="00EB4C97" w:rsidRDefault="00EB4C97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8B2B3" w14:textId="249BBF8D" w:rsidR="00656F99" w:rsidRDefault="00656F99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Dovranno essere specificate inoltre</w:t>
      </w:r>
      <w:r w:rsidR="008F6A45">
        <w:rPr>
          <w:rFonts w:ascii="Times New Roman" w:hAnsi="Times New Roman" w:cs="Times New Roman"/>
          <w:sz w:val="24"/>
          <w:szCs w:val="24"/>
        </w:rPr>
        <w:t>:</w:t>
      </w:r>
    </w:p>
    <w:p w14:paraId="2F5A1F55" w14:textId="77777777" w:rsidR="00656F99" w:rsidRDefault="00656F99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005359" w14:textId="44BA4506" w:rsidR="00656F99" w:rsidRDefault="00656F99" w:rsidP="00656F99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F99">
        <w:rPr>
          <w:rFonts w:ascii="Times New Roman" w:hAnsi="Times New Roman" w:cs="Times New Roman"/>
          <w:sz w:val="24"/>
          <w:szCs w:val="24"/>
          <w:u w:val="single"/>
        </w:rPr>
        <w:lastRenderedPageBreak/>
        <w:t>m</w:t>
      </w:r>
      <w:r w:rsidR="000B6CFB" w:rsidRPr="00656F99">
        <w:rPr>
          <w:rFonts w:ascii="Times New Roman" w:hAnsi="Times New Roman" w:cs="Times New Roman"/>
          <w:sz w:val="24"/>
          <w:szCs w:val="24"/>
          <w:u w:val="single"/>
        </w:rPr>
        <w:t>odalità</w:t>
      </w:r>
      <w:r w:rsidR="000B6CFB" w:rsidRPr="00656F99">
        <w:rPr>
          <w:rFonts w:ascii="Times New Roman" w:hAnsi="Times New Roman" w:cs="Times New Roman"/>
          <w:sz w:val="24"/>
          <w:szCs w:val="24"/>
        </w:rPr>
        <w:t xml:space="preserve"> per l’introduzione di un sistema di </w:t>
      </w:r>
      <w:r w:rsidR="000B6CFB" w:rsidRPr="00656F99">
        <w:rPr>
          <w:rFonts w:ascii="Times New Roman" w:hAnsi="Times New Roman" w:cs="Times New Roman"/>
          <w:sz w:val="24"/>
          <w:szCs w:val="24"/>
          <w:u w:val="single"/>
        </w:rPr>
        <w:t>tracciatura delle richieste di assistenza</w:t>
      </w:r>
      <w:r w:rsidR="000B6CFB" w:rsidRPr="00656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0B6CFB" w:rsidRPr="00656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specificare </w:t>
      </w:r>
      <w:r w:rsidRPr="00656F99">
        <w:rPr>
          <w:rFonts w:ascii="Times New Roman" w:hAnsi="Times New Roman" w:cs="Times New Roman"/>
          <w:sz w:val="24"/>
          <w:szCs w:val="24"/>
          <w:u w:val="single"/>
        </w:rPr>
        <w:t>eventuale</w:t>
      </w:r>
      <w:r w:rsidR="000B6CFB" w:rsidRPr="00656F99">
        <w:rPr>
          <w:rFonts w:ascii="Times New Roman" w:hAnsi="Times New Roman" w:cs="Times New Roman"/>
          <w:sz w:val="24"/>
          <w:szCs w:val="24"/>
          <w:u w:val="single"/>
        </w:rPr>
        <w:t xml:space="preserve"> gestione tramite attribuzione</w:t>
      </w:r>
      <w:r w:rsidR="000B6CFB" w:rsidRPr="00656F99">
        <w:rPr>
          <w:rFonts w:ascii="Times New Roman" w:hAnsi="Times New Roman" w:cs="Times New Roman"/>
          <w:sz w:val="24"/>
          <w:szCs w:val="24"/>
        </w:rPr>
        <w:t xml:space="preserve"> di un numero di </w:t>
      </w:r>
      <w:r w:rsidR="000B6CFB" w:rsidRPr="00656F99">
        <w:rPr>
          <w:rFonts w:ascii="Times New Roman" w:hAnsi="Times New Roman" w:cs="Times New Roman"/>
          <w:sz w:val="24"/>
          <w:szCs w:val="24"/>
          <w:u w:val="single"/>
        </w:rPr>
        <w:t>ticket</w:t>
      </w:r>
      <w:r w:rsidR="000B6CFB" w:rsidRPr="00656F99">
        <w:rPr>
          <w:rFonts w:ascii="Times New Roman" w:hAnsi="Times New Roman" w:cs="Times New Roman"/>
          <w:sz w:val="24"/>
          <w:szCs w:val="24"/>
        </w:rPr>
        <w:t xml:space="preserve"> (codice</w:t>
      </w:r>
      <w:r w:rsidR="00565D2F">
        <w:rPr>
          <w:rFonts w:ascii="Times New Roman" w:hAnsi="Times New Roman" w:cs="Times New Roman"/>
          <w:sz w:val="24"/>
          <w:szCs w:val="24"/>
        </w:rPr>
        <w:t xml:space="preserve"> identificativo di intervento);</w:t>
      </w:r>
    </w:p>
    <w:p w14:paraId="1606EA2B" w14:textId="64EBE8EB" w:rsidR="00656F99" w:rsidRDefault="00656F99" w:rsidP="00656F99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F99">
        <w:rPr>
          <w:rFonts w:ascii="Times New Roman" w:hAnsi="Times New Roman" w:cs="Times New Roman"/>
          <w:sz w:val="24"/>
          <w:szCs w:val="24"/>
          <w:u w:val="single"/>
        </w:rPr>
        <w:t xml:space="preserve">modalità di </w:t>
      </w:r>
      <w:r w:rsidR="00C130AA" w:rsidRPr="00656F99">
        <w:rPr>
          <w:rFonts w:ascii="Times New Roman" w:hAnsi="Times New Roman" w:cs="Times New Roman"/>
          <w:sz w:val="24"/>
          <w:szCs w:val="24"/>
          <w:u w:val="single"/>
        </w:rPr>
        <w:t>risoluzione del problema</w:t>
      </w:r>
      <w:r w:rsidR="00C130AA" w:rsidRPr="00656F99">
        <w:rPr>
          <w:rFonts w:ascii="Times New Roman" w:hAnsi="Times New Roman" w:cs="Times New Roman"/>
          <w:sz w:val="24"/>
          <w:szCs w:val="24"/>
        </w:rPr>
        <w:t xml:space="preserve"> entro due giorni, derogabili solo per gravi e motiv</w:t>
      </w:r>
      <w:r w:rsidR="004475FD">
        <w:rPr>
          <w:rFonts w:ascii="Times New Roman" w:hAnsi="Times New Roman" w:cs="Times New Roman"/>
          <w:sz w:val="24"/>
          <w:szCs w:val="24"/>
        </w:rPr>
        <w:t>ate esigenze di approfondimento;</w:t>
      </w:r>
    </w:p>
    <w:p w14:paraId="4AF5EBFF" w14:textId="098A7C4C" w:rsidR="000B6CFB" w:rsidRDefault="00656F99" w:rsidP="00656F99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modalità di </w:t>
      </w:r>
      <w:r w:rsidRPr="004475FD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BF3CC4" w:rsidRPr="004475FD">
        <w:rPr>
          <w:rFonts w:ascii="Times New Roman" w:hAnsi="Times New Roman" w:cs="Times New Roman"/>
          <w:b/>
          <w:sz w:val="24"/>
          <w:szCs w:val="24"/>
          <w:u w:val="single"/>
        </w:rPr>
        <w:t>rogrammazione</w:t>
      </w:r>
      <w:r w:rsidR="00BF3CC4" w:rsidRPr="004475F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F3CC4" w:rsidRPr="004475FD">
        <w:rPr>
          <w:rFonts w:ascii="Times New Roman" w:hAnsi="Times New Roman" w:cs="Times New Roman"/>
          <w:b/>
          <w:sz w:val="24"/>
          <w:szCs w:val="24"/>
          <w:u w:val="single"/>
        </w:rPr>
        <w:t>delle</w:t>
      </w:r>
      <w:r w:rsidR="00BF3CC4" w:rsidRPr="004475F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F3CC4" w:rsidRPr="004475FD">
        <w:rPr>
          <w:rFonts w:ascii="Times New Roman" w:hAnsi="Times New Roman" w:cs="Times New Roman"/>
          <w:b/>
          <w:sz w:val="24"/>
          <w:szCs w:val="24"/>
          <w:u w:val="single"/>
        </w:rPr>
        <w:t>attività formative</w:t>
      </w:r>
      <w:r w:rsidR="00BF3CC4" w:rsidRPr="00656F99">
        <w:rPr>
          <w:rFonts w:ascii="Times New Roman" w:hAnsi="Times New Roman" w:cs="Times New Roman"/>
          <w:sz w:val="24"/>
          <w:szCs w:val="24"/>
        </w:rPr>
        <w:t xml:space="preserve"> destinate al personale delle aziende sanitarie </w:t>
      </w:r>
      <w:r w:rsidR="00BF3CC4" w:rsidRPr="004475FD">
        <w:rPr>
          <w:rFonts w:ascii="Times New Roman" w:hAnsi="Times New Roman" w:cs="Times New Roman"/>
          <w:b/>
          <w:sz w:val="24"/>
          <w:szCs w:val="24"/>
          <w:u w:val="single"/>
        </w:rPr>
        <w:t>per l’utilizzo del software di gestione della posta ibrida</w:t>
      </w:r>
      <w:r w:rsidR="00BF3CC4" w:rsidRPr="00656F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3CC4" w:rsidRPr="00656F99">
        <w:rPr>
          <w:rFonts w:ascii="Times New Roman" w:hAnsi="Times New Roman" w:cs="Times New Roman"/>
          <w:sz w:val="24"/>
          <w:szCs w:val="24"/>
        </w:rPr>
        <w:t>(</w:t>
      </w:r>
      <w:r w:rsidR="00BF3CC4" w:rsidRPr="004475FD">
        <w:rPr>
          <w:rFonts w:ascii="Times New Roman" w:hAnsi="Times New Roman" w:cs="Times New Roman"/>
          <w:b/>
          <w:sz w:val="24"/>
          <w:szCs w:val="24"/>
        </w:rPr>
        <w:t>invio file</w:t>
      </w:r>
      <w:r w:rsidR="00BF3CC4" w:rsidRPr="00656F99">
        <w:rPr>
          <w:rFonts w:ascii="Times New Roman" w:hAnsi="Times New Roman" w:cs="Times New Roman"/>
          <w:sz w:val="24"/>
          <w:szCs w:val="24"/>
        </w:rPr>
        <w:t xml:space="preserve"> per il successivo servizio di stampa, piegatura, imbustamento e recapito) e </w:t>
      </w:r>
      <w:r w:rsidR="00BF3CC4" w:rsidRPr="004475FD">
        <w:rPr>
          <w:rFonts w:ascii="Times New Roman" w:hAnsi="Times New Roman" w:cs="Times New Roman"/>
          <w:b/>
          <w:sz w:val="24"/>
          <w:szCs w:val="24"/>
          <w:u w:val="single"/>
        </w:rPr>
        <w:t>monitoraggio dello stato delle spedizioni</w:t>
      </w:r>
      <w:r w:rsidR="00BF3CC4" w:rsidRPr="00656F99">
        <w:rPr>
          <w:rFonts w:ascii="Times New Roman" w:hAnsi="Times New Roman" w:cs="Times New Roman"/>
          <w:sz w:val="24"/>
          <w:szCs w:val="24"/>
        </w:rPr>
        <w:t>.</w:t>
      </w:r>
    </w:p>
    <w:p w14:paraId="40A9AF20" w14:textId="77777777" w:rsidR="00656F99" w:rsidRPr="00656F99" w:rsidRDefault="00656F99" w:rsidP="00656F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9C3CE2" w14:textId="38F6D2F8" w:rsidR="00A0576C" w:rsidRPr="00F5034D" w:rsidRDefault="004475FD" w:rsidP="00A057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dovranno inoltre specificare le </w:t>
      </w:r>
      <w:r w:rsidRPr="004475FD">
        <w:rPr>
          <w:rFonts w:ascii="Times New Roman" w:hAnsi="Times New Roman" w:cs="Times New Roman"/>
          <w:b/>
          <w:sz w:val="24"/>
          <w:szCs w:val="24"/>
        </w:rPr>
        <w:t>m</w:t>
      </w:r>
      <w:r w:rsidR="000B6CFB" w:rsidRPr="004475FD">
        <w:rPr>
          <w:rFonts w:ascii="Times New Roman" w:hAnsi="Times New Roman" w:cs="Times New Roman"/>
          <w:b/>
          <w:sz w:val="24"/>
          <w:szCs w:val="24"/>
        </w:rPr>
        <w:t>odalità per la gestione dei reclami</w:t>
      </w:r>
      <w:r w:rsidR="000B6CFB" w:rsidRPr="00023EE7">
        <w:rPr>
          <w:rFonts w:ascii="Times New Roman" w:hAnsi="Times New Roman" w:cs="Times New Roman"/>
          <w:sz w:val="24"/>
          <w:szCs w:val="24"/>
        </w:rPr>
        <w:t xml:space="preserve"> e </w:t>
      </w:r>
      <w:r w:rsidR="000B6CFB" w:rsidRPr="004475FD">
        <w:rPr>
          <w:rFonts w:ascii="Times New Roman" w:hAnsi="Times New Roman" w:cs="Times New Roman"/>
          <w:b/>
          <w:sz w:val="24"/>
          <w:szCs w:val="24"/>
        </w:rPr>
        <w:t>per la risoluzione delle criticità</w:t>
      </w:r>
      <w:r w:rsidR="000B6CFB" w:rsidRPr="00023EE7">
        <w:rPr>
          <w:rFonts w:ascii="Times New Roman" w:hAnsi="Times New Roman" w:cs="Times New Roman"/>
          <w:sz w:val="24"/>
          <w:szCs w:val="24"/>
        </w:rPr>
        <w:t xml:space="preserve"> </w:t>
      </w:r>
      <w:r w:rsidR="000B6CFB" w:rsidRPr="004475FD">
        <w:rPr>
          <w:rFonts w:ascii="Times New Roman" w:hAnsi="Times New Roman" w:cs="Times New Roman"/>
          <w:b/>
          <w:sz w:val="24"/>
          <w:szCs w:val="24"/>
        </w:rPr>
        <w:t>nell’espletamento del servizio</w:t>
      </w:r>
      <w:r w:rsidR="00A0576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0576C" w:rsidRPr="00A0576C">
        <w:rPr>
          <w:rFonts w:ascii="Times New Roman" w:hAnsi="Times New Roman" w:cs="Times New Roman"/>
          <w:b/>
          <w:sz w:val="24"/>
          <w:szCs w:val="24"/>
        </w:rPr>
        <w:t>modalità di tracciatura dei reclami avanzati dalle aziende sanitarie e modalità di risoluzione</w:t>
      </w:r>
      <w:r w:rsidR="00A0576C">
        <w:rPr>
          <w:rFonts w:ascii="Times New Roman" w:hAnsi="Times New Roman" w:cs="Times New Roman"/>
          <w:sz w:val="24"/>
          <w:szCs w:val="24"/>
        </w:rPr>
        <w:t xml:space="preserve">, per assicurare </w:t>
      </w:r>
      <w:r w:rsidR="00A0576C" w:rsidRPr="000A2492">
        <w:rPr>
          <w:rFonts w:ascii="Times New Roman" w:hAnsi="Times New Roman" w:cs="Times New Roman"/>
          <w:sz w:val="24"/>
          <w:szCs w:val="24"/>
        </w:rPr>
        <w:t>efficienza esecutiva nella gestione dei reclami e delle criticità.</w:t>
      </w:r>
    </w:p>
    <w:p w14:paraId="20D3908A" w14:textId="70083B20" w:rsidR="004475FD" w:rsidRDefault="004475FD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43262" w14:textId="1F2A5E0C" w:rsidR="00A0576C" w:rsidRDefault="004475FD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modo particolare </w:t>
      </w:r>
      <w:r w:rsidRPr="00A0576C">
        <w:rPr>
          <w:rFonts w:ascii="Times New Roman" w:hAnsi="Times New Roman" w:cs="Times New Roman"/>
          <w:b/>
          <w:sz w:val="24"/>
          <w:szCs w:val="24"/>
        </w:rPr>
        <w:t xml:space="preserve">gli operatori economici concorrenti dovranno vincolarsi a </w:t>
      </w:r>
      <w:r w:rsidR="000B6CFB" w:rsidRPr="00A0576C">
        <w:rPr>
          <w:rFonts w:ascii="Times New Roman" w:hAnsi="Times New Roman" w:cs="Times New Roman"/>
          <w:b/>
          <w:sz w:val="24"/>
          <w:szCs w:val="24"/>
        </w:rPr>
        <w:t>tempi precisi</w:t>
      </w:r>
      <w:r w:rsidR="000B6CFB" w:rsidRPr="000A2492">
        <w:rPr>
          <w:rFonts w:ascii="Times New Roman" w:hAnsi="Times New Roman" w:cs="Times New Roman"/>
          <w:sz w:val="24"/>
          <w:szCs w:val="24"/>
        </w:rPr>
        <w:t xml:space="preserve"> e </w:t>
      </w:r>
      <w:r>
        <w:rPr>
          <w:rFonts w:ascii="Times New Roman" w:hAnsi="Times New Roman" w:cs="Times New Roman"/>
          <w:sz w:val="24"/>
          <w:szCs w:val="24"/>
        </w:rPr>
        <w:t xml:space="preserve">obbligatori, </w:t>
      </w:r>
      <w:r w:rsidRPr="00A0576C">
        <w:rPr>
          <w:rFonts w:ascii="Times New Roman" w:hAnsi="Times New Roman" w:cs="Times New Roman"/>
          <w:b/>
          <w:sz w:val="24"/>
          <w:szCs w:val="24"/>
        </w:rPr>
        <w:t xml:space="preserve">che dovranno </w:t>
      </w:r>
      <w:r w:rsidR="00A0576C">
        <w:rPr>
          <w:rFonts w:ascii="Times New Roman" w:hAnsi="Times New Roman" w:cs="Times New Roman"/>
          <w:b/>
          <w:sz w:val="24"/>
          <w:szCs w:val="24"/>
        </w:rPr>
        <w:t>indicare</w:t>
      </w:r>
      <w:r w:rsidR="00A0576C" w:rsidRPr="00A0576C">
        <w:rPr>
          <w:rFonts w:ascii="Times New Roman" w:hAnsi="Times New Roman" w:cs="Times New Roman"/>
          <w:b/>
          <w:sz w:val="24"/>
          <w:szCs w:val="24"/>
        </w:rPr>
        <w:t xml:space="preserve"> per iscritto</w:t>
      </w:r>
      <w:r w:rsidR="00A0576C">
        <w:rPr>
          <w:rFonts w:ascii="Times New Roman" w:hAnsi="Times New Roman" w:cs="Times New Roman"/>
          <w:b/>
          <w:sz w:val="24"/>
          <w:szCs w:val="24"/>
        </w:rPr>
        <w:t xml:space="preserve"> nel presente progetto tecnico di esecuzione del servizio</w:t>
      </w:r>
      <w:r w:rsidR="00565D2F">
        <w:rPr>
          <w:rFonts w:ascii="Times New Roman" w:hAnsi="Times New Roman" w:cs="Times New Roman"/>
          <w:sz w:val="24"/>
          <w:szCs w:val="24"/>
        </w:rPr>
        <w:t>.</w:t>
      </w:r>
    </w:p>
    <w:p w14:paraId="6451AFAD" w14:textId="77777777" w:rsidR="00A0576C" w:rsidRDefault="00A0576C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123914" w14:textId="0F400488" w:rsidR="00A0576C" w:rsidRPr="00D2640C" w:rsidRDefault="00A0576C" w:rsidP="00A0576C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2F16C6">
        <w:rPr>
          <w:rFonts w:ascii="Times New Roman" w:hAnsi="Times New Roman" w:cs="Times New Roman"/>
          <w:i/>
          <w:sz w:val="24"/>
          <w:szCs w:val="24"/>
        </w:rPr>
        <w:t xml:space="preserve">la descrizione del presente punto non dovrà superare n. 5 facciate, carattere </w:t>
      </w:r>
      <w:proofErr w:type="spellStart"/>
      <w:r w:rsidRPr="002F16C6">
        <w:rPr>
          <w:rFonts w:ascii="Times New Roman" w:hAnsi="Times New Roman" w:cs="Times New Roman"/>
          <w:i/>
          <w:sz w:val="24"/>
          <w:szCs w:val="24"/>
        </w:rPr>
        <w:t>Arial</w:t>
      </w:r>
      <w:proofErr w:type="spellEnd"/>
      <w:r w:rsidRPr="002F16C6">
        <w:rPr>
          <w:rFonts w:ascii="Times New Roman" w:hAnsi="Times New Roman" w:cs="Times New Roman"/>
          <w:i/>
          <w:sz w:val="24"/>
          <w:szCs w:val="24"/>
        </w:rPr>
        <w:t>, dimensione carattere 11</w:t>
      </w:r>
      <w:r>
        <w:rPr>
          <w:rFonts w:ascii="Times New Roman" w:hAnsi="Times New Roman" w:cs="Times New Roman"/>
          <w:sz w:val="24"/>
          <w:szCs w:val="24"/>
        </w:rPr>
        <w:t>)</w:t>
      </w:r>
      <w:r w:rsidR="00F119D7">
        <w:rPr>
          <w:rFonts w:ascii="Times New Roman" w:hAnsi="Times New Roman" w:cs="Times New Roman"/>
          <w:sz w:val="24"/>
          <w:szCs w:val="24"/>
        </w:rPr>
        <w:t>.</w:t>
      </w:r>
    </w:p>
    <w:p w14:paraId="4E899989" w14:textId="77777777" w:rsidR="000B6CFB" w:rsidRPr="0027269E" w:rsidRDefault="00A82544" w:rsidP="000B6CFB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Punto</w:t>
      </w:r>
      <w:r w:rsidR="000B6CFB" w:rsidRPr="0027269E">
        <w:rPr>
          <w:rFonts w:ascii="Times New Roman" w:hAnsi="Times New Roman" w:cs="Times New Roman"/>
          <w:b/>
          <w:sz w:val="24"/>
          <w:szCs w:val="24"/>
        </w:rPr>
        <w:t xml:space="preserve"> 6. </w:t>
      </w:r>
      <w:r w:rsidR="000C3D32" w:rsidRPr="00BF3CC4">
        <w:rPr>
          <w:rFonts w:ascii="Times New Roman" w:hAnsi="Times New Roman" w:cs="Times New Roman"/>
          <w:b/>
          <w:caps/>
          <w:sz w:val="24"/>
          <w:szCs w:val="24"/>
        </w:rPr>
        <w:t>Descrizione fase di a</w:t>
      </w:r>
      <w:r w:rsidR="000B6CFB" w:rsidRPr="00BF3CC4">
        <w:rPr>
          <w:rFonts w:ascii="Times New Roman" w:hAnsi="Times New Roman" w:cs="Times New Roman"/>
          <w:b/>
          <w:caps/>
          <w:sz w:val="24"/>
          <w:szCs w:val="24"/>
        </w:rPr>
        <w:t>vvio del Servizio</w:t>
      </w:r>
      <w:r w:rsidR="000C3D32" w:rsidRPr="00BF3CC4">
        <w:rPr>
          <w:rFonts w:ascii="Times New Roman" w:hAnsi="Times New Roman" w:cs="Times New Roman"/>
          <w:b/>
          <w:caps/>
          <w:sz w:val="24"/>
          <w:szCs w:val="24"/>
        </w:rPr>
        <w:t>.</w:t>
      </w:r>
    </w:p>
    <w:p w14:paraId="6C15D594" w14:textId="061BE0A3" w:rsidR="005367EE" w:rsidRDefault="00A0576C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dovrà procedere ad </w:t>
      </w:r>
      <w:r w:rsidRPr="005367EE">
        <w:rPr>
          <w:rFonts w:ascii="Times New Roman" w:hAnsi="Times New Roman" w:cs="Times New Roman"/>
          <w:sz w:val="24"/>
          <w:szCs w:val="24"/>
          <w:u w:val="single"/>
        </w:rPr>
        <w:t>i</w:t>
      </w:r>
      <w:r w:rsidR="00F5034D" w:rsidRPr="005367EE">
        <w:rPr>
          <w:rFonts w:ascii="Times New Roman" w:hAnsi="Times New Roman" w:cs="Times New Roman"/>
          <w:sz w:val="24"/>
          <w:szCs w:val="24"/>
          <w:u w:val="single"/>
        </w:rPr>
        <w:t>ndicazione delle</w:t>
      </w:r>
      <w:r w:rsidR="000B6CFB" w:rsidRPr="005367EE">
        <w:rPr>
          <w:rFonts w:ascii="Times New Roman" w:hAnsi="Times New Roman" w:cs="Times New Roman"/>
          <w:sz w:val="24"/>
          <w:szCs w:val="24"/>
          <w:u w:val="single"/>
        </w:rPr>
        <w:t xml:space="preserve"> modalità </w:t>
      </w:r>
      <w:r w:rsidRPr="005367EE">
        <w:rPr>
          <w:rFonts w:ascii="Times New Roman" w:hAnsi="Times New Roman" w:cs="Times New Roman"/>
          <w:sz w:val="24"/>
          <w:szCs w:val="24"/>
          <w:u w:val="single"/>
        </w:rPr>
        <w:t>organizzative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6CFB" w:rsidRPr="000A2492">
        <w:rPr>
          <w:rFonts w:ascii="Times New Roman" w:hAnsi="Times New Roman" w:cs="Times New Roman"/>
          <w:sz w:val="24"/>
          <w:szCs w:val="24"/>
        </w:rPr>
        <w:t>(eventuale affiancamento</w:t>
      </w:r>
      <w:r>
        <w:rPr>
          <w:rFonts w:ascii="Times New Roman" w:hAnsi="Times New Roman" w:cs="Times New Roman"/>
          <w:sz w:val="24"/>
          <w:szCs w:val="24"/>
        </w:rPr>
        <w:t xml:space="preserve"> al fornitore uscente</w:t>
      </w:r>
      <w:r w:rsidR="000B6CFB" w:rsidRPr="000A2492">
        <w:rPr>
          <w:rFonts w:ascii="Times New Roman" w:hAnsi="Times New Roman" w:cs="Times New Roman"/>
          <w:sz w:val="24"/>
          <w:szCs w:val="24"/>
        </w:rPr>
        <w:t>)</w:t>
      </w:r>
      <w:r w:rsidR="000C3D32">
        <w:rPr>
          <w:rFonts w:ascii="Times New Roman" w:hAnsi="Times New Roman" w:cs="Times New Roman"/>
          <w:sz w:val="24"/>
          <w:szCs w:val="24"/>
        </w:rPr>
        <w:t xml:space="preserve"> </w:t>
      </w:r>
      <w:r w:rsidR="000C3D32" w:rsidRPr="000A2492">
        <w:rPr>
          <w:rFonts w:ascii="Times New Roman" w:hAnsi="Times New Roman" w:cs="Times New Roman"/>
          <w:sz w:val="24"/>
          <w:szCs w:val="24"/>
        </w:rPr>
        <w:t>e</w:t>
      </w:r>
      <w:r w:rsidR="00F5034D" w:rsidRPr="000A2492">
        <w:rPr>
          <w:rFonts w:ascii="Times New Roman" w:hAnsi="Times New Roman" w:cs="Times New Roman"/>
          <w:sz w:val="24"/>
          <w:szCs w:val="24"/>
        </w:rPr>
        <w:t xml:space="preserve"> </w:t>
      </w:r>
      <w:r w:rsidR="00F5034D" w:rsidRPr="005367EE">
        <w:rPr>
          <w:rFonts w:ascii="Times New Roman" w:hAnsi="Times New Roman" w:cs="Times New Roman"/>
          <w:sz w:val="24"/>
          <w:szCs w:val="24"/>
          <w:u w:val="single"/>
        </w:rPr>
        <w:t>dei tempi per il subentro</w:t>
      </w:r>
      <w:r w:rsidR="00F5034D" w:rsidRPr="000A2492">
        <w:rPr>
          <w:rFonts w:ascii="Times New Roman" w:hAnsi="Times New Roman" w:cs="Times New Roman"/>
          <w:sz w:val="24"/>
          <w:szCs w:val="24"/>
        </w:rPr>
        <w:t>,</w:t>
      </w:r>
      <w:r w:rsidR="000B6CFB" w:rsidRPr="000A2492">
        <w:rPr>
          <w:rFonts w:ascii="Times New Roman" w:hAnsi="Times New Roman" w:cs="Times New Roman"/>
          <w:sz w:val="24"/>
          <w:szCs w:val="24"/>
        </w:rPr>
        <w:t xml:space="preserve"> </w:t>
      </w:r>
      <w:r w:rsidR="00F5034D" w:rsidRPr="005367EE">
        <w:rPr>
          <w:rFonts w:ascii="Times New Roman" w:hAnsi="Times New Roman" w:cs="Times New Roman"/>
          <w:sz w:val="24"/>
          <w:szCs w:val="24"/>
          <w:u w:val="single"/>
        </w:rPr>
        <w:t xml:space="preserve">delle </w:t>
      </w:r>
      <w:r w:rsidR="000B6CFB" w:rsidRPr="005367EE">
        <w:rPr>
          <w:rFonts w:ascii="Times New Roman" w:hAnsi="Times New Roman" w:cs="Times New Roman"/>
          <w:sz w:val="24"/>
          <w:szCs w:val="24"/>
          <w:u w:val="single"/>
        </w:rPr>
        <w:t>risorse dedicate (anche aggiuntive) per l’iniziale gestione cartacea della corrispondenza</w:t>
      </w:r>
      <w:r w:rsidR="00C12667">
        <w:rPr>
          <w:rFonts w:ascii="Times New Roman" w:hAnsi="Times New Roman" w:cs="Times New Roman"/>
          <w:sz w:val="24"/>
          <w:szCs w:val="24"/>
        </w:rPr>
        <w:t>.</w:t>
      </w:r>
    </w:p>
    <w:p w14:paraId="1E09B730" w14:textId="77777777" w:rsidR="00A60230" w:rsidRDefault="00A60230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9537F4" w14:textId="2B2C57DC" w:rsidR="00A60230" w:rsidRDefault="00A60230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Dovrà essere dato </w:t>
      </w:r>
      <w:r w:rsidRPr="00A60230">
        <w:rPr>
          <w:rFonts w:ascii="Times New Roman" w:hAnsi="Times New Roman" w:cs="Times New Roman"/>
          <w:sz w:val="24"/>
          <w:szCs w:val="24"/>
          <w:u w:val="single"/>
        </w:rPr>
        <w:t>dettaglio</w:t>
      </w:r>
      <w:r>
        <w:rPr>
          <w:rFonts w:ascii="Times New Roman" w:hAnsi="Times New Roman" w:cs="Times New Roman"/>
          <w:sz w:val="24"/>
          <w:szCs w:val="24"/>
        </w:rPr>
        <w:t xml:space="preserve"> di e</w:t>
      </w:r>
      <w:r w:rsidR="000B6CFB" w:rsidRPr="0027269E">
        <w:rPr>
          <w:rFonts w:ascii="Times New Roman" w:hAnsi="Times New Roman" w:cs="Times New Roman"/>
          <w:sz w:val="24"/>
          <w:szCs w:val="24"/>
        </w:rPr>
        <w:t xml:space="preserve">ventuali </w:t>
      </w:r>
      <w:r w:rsidR="000B6CFB" w:rsidRPr="00A60230">
        <w:rPr>
          <w:rFonts w:ascii="Times New Roman" w:hAnsi="Times New Roman" w:cs="Times New Roman"/>
          <w:sz w:val="24"/>
          <w:szCs w:val="24"/>
          <w:u w:val="single"/>
        </w:rPr>
        <w:t>modalità specifiche</w:t>
      </w:r>
      <w:r w:rsidRPr="00A60230">
        <w:rPr>
          <w:rFonts w:ascii="Times New Roman" w:hAnsi="Times New Roman" w:cs="Times New Roman"/>
          <w:sz w:val="24"/>
          <w:szCs w:val="24"/>
          <w:u w:val="single"/>
        </w:rPr>
        <w:t>, necessarie</w:t>
      </w:r>
      <w:r w:rsidR="000B6CFB" w:rsidRPr="0027269E">
        <w:rPr>
          <w:rFonts w:ascii="Times New Roman" w:hAnsi="Times New Roman" w:cs="Times New Roman"/>
          <w:sz w:val="24"/>
          <w:szCs w:val="24"/>
        </w:rPr>
        <w:t xml:space="preserve"> per la gestione della corrispondenza in alcune aree territoriali </w:t>
      </w:r>
      <w:r w:rsidR="0027269E">
        <w:rPr>
          <w:rFonts w:ascii="Times New Roman" w:hAnsi="Times New Roman" w:cs="Times New Roman"/>
          <w:sz w:val="24"/>
          <w:szCs w:val="24"/>
        </w:rPr>
        <w:t xml:space="preserve">venete </w:t>
      </w:r>
      <w:r w:rsidR="000B6CFB" w:rsidRPr="0027269E">
        <w:rPr>
          <w:rFonts w:ascii="Times New Roman" w:hAnsi="Times New Roman" w:cs="Times New Roman"/>
          <w:sz w:val="24"/>
          <w:szCs w:val="24"/>
        </w:rPr>
        <w:t xml:space="preserve">(es. </w:t>
      </w:r>
      <w:r w:rsidR="000B6CFB" w:rsidRPr="00A60230">
        <w:rPr>
          <w:rFonts w:ascii="Times New Roman" w:hAnsi="Times New Roman" w:cs="Times New Roman"/>
          <w:sz w:val="24"/>
          <w:szCs w:val="24"/>
          <w:u w:val="single"/>
        </w:rPr>
        <w:t>territorio lagunare, territorio montano</w:t>
      </w:r>
      <w:r w:rsidR="000B6CFB" w:rsidRPr="0027269E">
        <w:rPr>
          <w:rFonts w:ascii="Times New Roman" w:hAnsi="Times New Roman" w:cs="Times New Roman"/>
          <w:sz w:val="24"/>
          <w:szCs w:val="24"/>
        </w:rPr>
        <w:t xml:space="preserve">, aree a ridotta </w:t>
      </w:r>
      <w:r>
        <w:rPr>
          <w:rFonts w:ascii="Times New Roman" w:hAnsi="Times New Roman" w:cs="Times New Roman"/>
          <w:sz w:val="24"/>
          <w:szCs w:val="24"/>
        </w:rPr>
        <w:t>densità</w:t>
      </w:r>
      <w:r w:rsidR="000B6CFB" w:rsidRPr="0027269E">
        <w:rPr>
          <w:rFonts w:ascii="Times New Roman" w:hAnsi="Times New Roman" w:cs="Times New Roman"/>
          <w:sz w:val="24"/>
          <w:szCs w:val="24"/>
        </w:rPr>
        <w:t xml:space="preserve"> di popolazione</w:t>
      </w:r>
      <w:r w:rsidR="000C3D32">
        <w:rPr>
          <w:rFonts w:ascii="Times New Roman" w:hAnsi="Times New Roman" w:cs="Times New Roman"/>
          <w:sz w:val="24"/>
          <w:szCs w:val="24"/>
        </w:rPr>
        <w:t xml:space="preserve"> quali ad esempio il </w:t>
      </w:r>
      <w:r w:rsidR="000C3D32" w:rsidRPr="00A60230">
        <w:rPr>
          <w:rFonts w:ascii="Times New Roman" w:hAnsi="Times New Roman" w:cs="Times New Roman"/>
          <w:sz w:val="24"/>
          <w:szCs w:val="24"/>
          <w:u w:val="single"/>
        </w:rPr>
        <w:t>Polesine</w:t>
      </w:r>
      <w:r w:rsidR="00630171">
        <w:rPr>
          <w:rFonts w:ascii="Times New Roman" w:hAnsi="Times New Roman" w:cs="Times New Roman"/>
          <w:sz w:val="24"/>
          <w:szCs w:val="24"/>
        </w:rPr>
        <w:t>).</w:t>
      </w:r>
    </w:p>
    <w:p w14:paraId="60470935" w14:textId="77777777" w:rsidR="00A60230" w:rsidRDefault="00A60230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D40646" w14:textId="6A80A55C" w:rsidR="000B6CFB" w:rsidRDefault="00A60230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dovranno qualificare infine le </w:t>
      </w:r>
      <w:r w:rsidRPr="00A60230">
        <w:rPr>
          <w:rFonts w:ascii="Times New Roman" w:hAnsi="Times New Roman" w:cs="Times New Roman"/>
          <w:sz w:val="24"/>
          <w:szCs w:val="24"/>
          <w:u w:val="single"/>
        </w:rPr>
        <w:t>m</w:t>
      </w:r>
      <w:r w:rsidR="000B6CFB" w:rsidRPr="00A60230">
        <w:rPr>
          <w:rFonts w:ascii="Times New Roman" w:hAnsi="Times New Roman" w:cs="Times New Roman"/>
          <w:sz w:val="24"/>
          <w:szCs w:val="24"/>
          <w:u w:val="single"/>
        </w:rPr>
        <w:t>odalità organizzative</w:t>
      </w:r>
      <w:r w:rsidR="000B6CFB" w:rsidRPr="0027269E">
        <w:rPr>
          <w:rFonts w:ascii="Times New Roman" w:hAnsi="Times New Roman" w:cs="Times New Roman"/>
          <w:sz w:val="24"/>
          <w:szCs w:val="24"/>
        </w:rPr>
        <w:t xml:space="preserve"> per la configurazione di un </w:t>
      </w:r>
      <w:r w:rsidR="000B6CFB" w:rsidRPr="00A60230">
        <w:rPr>
          <w:rFonts w:ascii="Times New Roman" w:hAnsi="Times New Roman" w:cs="Times New Roman"/>
          <w:sz w:val="24"/>
          <w:szCs w:val="24"/>
          <w:u w:val="single"/>
        </w:rPr>
        <w:t>servizio di ritiro del materiale postale in sede</w:t>
      </w:r>
      <w:r w:rsidR="000B6CFB" w:rsidRPr="0027269E">
        <w:rPr>
          <w:rFonts w:ascii="Times New Roman" w:hAnsi="Times New Roman" w:cs="Times New Roman"/>
          <w:sz w:val="24"/>
          <w:szCs w:val="24"/>
        </w:rPr>
        <w:t xml:space="preserve"> (</w:t>
      </w:r>
      <w:r w:rsidR="00F87CB1">
        <w:rPr>
          <w:rFonts w:ascii="Times New Roman" w:hAnsi="Times New Roman" w:cs="Times New Roman"/>
          <w:sz w:val="24"/>
          <w:szCs w:val="24"/>
        </w:rPr>
        <w:t>qualificabile come servizio</w:t>
      </w:r>
      <w:r w:rsidR="000B6CFB" w:rsidRPr="0027269E">
        <w:rPr>
          <w:rFonts w:ascii="Times New Roman" w:hAnsi="Times New Roman" w:cs="Times New Roman"/>
          <w:sz w:val="24"/>
          <w:szCs w:val="24"/>
        </w:rPr>
        <w:t xml:space="preserve"> di pick-up)</w:t>
      </w:r>
      <w:r>
        <w:rPr>
          <w:rFonts w:ascii="Times New Roman" w:hAnsi="Times New Roman" w:cs="Times New Roman"/>
          <w:sz w:val="24"/>
          <w:szCs w:val="24"/>
        </w:rPr>
        <w:t xml:space="preserve">, in modo particolare </w:t>
      </w:r>
      <w:r w:rsidRPr="00A60230">
        <w:rPr>
          <w:rFonts w:ascii="Times New Roman" w:hAnsi="Times New Roman" w:cs="Times New Roman"/>
          <w:sz w:val="24"/>
          <w:szCs w:val="24"/>
          <w:u w:val="single"/>
        </w:rPr>
        <w:t>nel periodo temporaneo di gestione mista cartaceo-informatica</w:t>
      </w:r>
      <w:r w:rsidR="000B6CFB" w:rsidRPr="0027269E">
        <w:rPr>
          <w:rFonts w:ascii="Times New Roman" w:hAnsi="Times New Roman" w:cs="Times New Roman"/>
          <w:sz w:val="24"/>
          <w:szCs w:val="24"/>
        </w:rPr>
        <w:t>.</w:t>
      </w:r>
    </w:p>
    <w:p w14:paraId="54015550" w14:textId="77777777" w:rsidR="00C166CD" w:rsidRDefault="00C166CD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7503A7" w14:textId="06A3AE50" w:rsidR="00A60230" w:rsidRPr="00D2640C" w:rsidRDefault="00A60230" w:rsidP="00A60230">
      <w:pPr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2F16C6">
        <w:rPr>
          <w:rFonts w:ascii="Times New Roman" w:hAnsi="Times New Roman" w:cs="Times New Roman"/>
          <w:i/>
          <w:sz w:val="24"/>
          <w:szCs w:val="24"/>
        </w:rPr>
        <w:t xml:space="preserve">la descrizione del presente punto non dovrà superare n. 5 facciate, carattere </w:t>
      </w:r>
      <w:proofErr w:type="spellStart"/>
      <w:r w:rsidRPr="002F16C6">
        <w:rPr>
          <w:rFonts w:ascii="Times New Roman" w:hAnsi="Times New Roman" w:cs="Times New Roman"/>
          <w:i/>
          <w:sz w:val="24"/>
          <w:szCs w:val="24"/>
        </w:rPr>
        <w:t>Arial</w:t>
      </w:r>
      <w:proofErr w:type="spellEnd"/>
      <w:r w:rsidRPr="002F16C6">
        <w:rPr>
          <w:rFonts w:ascii="Times New Roman" w:hAnsi="Times New Roman" w:cs="Times New Roman"/>
          <w:i/>
          <w:sz w:val="24"/>
          <w:szCs w:val="24"/>
        </w:rPr>
        <w:t>, dimensione carattere 11</w:t>
      </w:r>
      <w:r>
        <w:rPr>
          <w:rFonts w:ascii="Times New Roman" w:hAnsi="Times New Roman" w:cs="Times New Roman"/>
          <w:sz w:val="24"/>
          <w:szCs w:val="24"/>
        </w:rPr>
        <w:t>)</w:t>
      </w:r>
      <w:r w:rsidR="00C57976">
        <w:rPr>
          <w:rFonts w:ascii="Times New Roman" w:hAnsi="Times New Roman" w:cs="Times New Roman"/>
          <w:sz w:val="24"/>
          <w:szCs w:val="24"/>
        </w:rPr>
        <w:t>.</w:t>
      </w:r>
    </w:p>
    <w:p w14:paraId="20632AFE" w14:textId="77777777" w:rsidR="00A60230" w:rsidRPr="0027269E" w:rsidRDefault="00A60230" w:rsidP="000B6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60230" w:rsidRPr="002726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A1728C" w15:done="0"/>
  <w15:commentEx w15:paraId="65B463C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i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">
    <w:nsid w:val="00000015"/>
    <w:multiLevelType w:val="multilevel"/>
    <w:tmpl w:val="00000015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2">
    <w:nsid w:val="06B44FB3"/>
    <w:multiLevelType w:val="hybridMultilevel"/>
    <w:tmpl w:val="880A4E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C2A7E"/>
    <w:multiLevelType w:val="hybridMultilevel"/>
    <w:tmpl w:val="12581B18"/>
    <w:lvl w:ilvl="0" w:tplc="79124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41D55"/>
    <w:multiLevelType w:val="hybridMultilevel"/>
    <w:tmpl w:val="5ED8EEDC"/>
    <w:lvl w:ilvl="0" w:tplc="65CEFB84">
      <w:start w:val="6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126FC"/>
    <w:multiLevelType w:val="hybridMultilevel"/>
    <w:tmpl w:val="81CAAB1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9123EE"/>
    <w:multiLevelType w:val="hybridMultilevel"/>
    <w:tmpl w:val="025018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548D1"/>
    <w:multiLevelType w:val="hybridMultilevel"/>
    <w:tmpl w:val="1EDE8DA2"/>
    <w:lvl w:ilvl="0" w:tplc="B546F4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221CE8"/>
    <w:multiLevelType w:val="hybridMultilevel"/>
    <w:tmpl w:val="663A50D4"/>
    <w:lvl w:ilvl="0" w:tplc="04100017">
      <w:start w:val="1"/>
      <w:numFmt w:val="lowerLetter"/>
      <w:lvlText w:val="%1)"/>
      <w:lvlJc w:val="left"/>
      <w:pPr>
        <w:ind w:left="840" w:hanging="360"/>
      </w:pPr>
    </w:lvl>
    <w:lvl w:ilvl="1" w:tplc="04100019" w:tentative="1">
      <w:start w:val="1"/>
      <w:numFmt w:val="lowerLetter"/>
      <w:lvlText w:val="%2."/>
      <w:lvlJc w:val="left"/>
      <w:pPr>
        <w:ind w:left="1560" w:hanging="360"/>
      </w:pPr>
    </w:lvl>
    <w:lvl w:ilvl="2" w:tplc="0410001B" w:tentative="1">
      <w:start w:val="1"/>
      <w:numFmt w:val="lowerRoman"/>
      <w:lvlText w:val="%3."/>
      <w:lvlJc w:val="right"/>
      <w:pPr>
        <w:ind w:left="2280" w:hanging="180"/>
      </w:pPr>
    </w:lvl>
    <w:lvl w:ilvl="3" w:tplc="0410000F" w:tentative="1">
      <w:start w:val="1"/>
      <w:numFmt w:val="decimal"/>
      <w:lvlText w:val="%4."/>
      <w:lvlJc w:val="left"/>
      <w:pPr>
        <w:ind w:left="3000" w:hanging="360"/>
      </w:pPr>
    </w:lvl>
    <w:lvl w:ilvl="4" w:tplc="04100019" w:tentative="1">
      <w:start w:val="1"/>
      <w:numFmt w:val="lowerLetter"/>
      <w:lvlText w:val="%5."/>
      <w:lvlJc w:val="left"/>
      <w:pPr>
        <w:ind w:left="3720" w:hanging="360"/>
      </w:pPr>
    </w:lvl>
    <w:lvl w:ilvl="5" w:tplc="0410001B" w:tentative="1">
      <w:start w:val="1"/>
      <w:numFmt w:val="lowerRoman"/>
      <w:lvlText w:val="%6."/>
      <w:lvlJc w:val="right"/>
      <w:pPr>
        <w:ind w:left="4440" w:hanging="180"/>
      </w:pPr>
    </w:lvl>
    <w:lvl w:ilvl="6" w:tplc="0410000F" w:tentative="1">
      <w:start w:val="1"/>
      <w:numFmt w:val="decimal"/>
      <w:lvlText w:val="%7."/>
      <w:lvlJc w:val="left"/>
      <w:pPr>
        <w:ind w:left="5160" w:hanging="360"/>
      </w:pPr>
    </w:lvl>
    <w:lvl w:ilvl="7" w:tplc="04100019" w:tentative="1">
      <w:start w:val="1"/>
      <w:numFmt w:val="lowerLetter"/>
      <w:lvlText w:val="%8."/>
      <w:lvlJc w:val="left"/>
      <w:pPr>
        <w:ind w:left="5880" w:hanging="360"/>
      </w:pPr>
    </w:lvl>
    <w:lvl w:ilvl="8" w:tplc="0410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1CB323C2"/>
    <w:multiLevelType w:val="hybridMultilevel"/>
    <w:tmpl w:val="A55676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892212"/>
    <w:multiLevelType w:val="hybridMultilevel"/>
    <w:tmpl w:val="A9686A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625D2"/>
    <w:multiLevelType w:val="hybridMultilevel"/>
    <w:tmpl w:val="4F5C0F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55152B5"/>
    <w:multiLevelType w:val="hybridMultilevel"/>
    <w:tmpl w:val="5ED47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791402"/>
    <w:multiLevelType w:val="hybridMultilevel"/>
    <w:tmpl w:val="B036B156"/>
    <w:lvl w:ilvl="0" w:tplc="65CEFB84">
      <w:start w:val="67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3551195F"/>
    <w:multiLevelType w:val="hybridMultilevel"/>
    <w:tmpl w:val="837E1208"/>
    <w:lvl w:ilvl="0" w:tplc="65CEFB84">
      <w:start w:val="6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944354"/>
    <w:multiLevelType w:val="hybridMultilevel"/>
    <w:tmpl w:val="814494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8D4463"/>
    <w:multiLevelType w:val="hybridMultilevel"/>
    <w:tmpl w:val="B330D40E"/>
    <w:lvl w:ilvl="0" w:tplc="DE7E2D9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C025169"/>
    <w:multiLevelType w:val="hybridMultilevel"/>
    <w:tmpl w:val="EB9A2DCE"/>
    <w:lvl w:ilvl="0" w:tplc="DE7E2D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994FFD"/>
    <w:multiLevelType w:val="hybridMultilevel"/>
    <w:tmpl w:val="DA3CA9E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1E33B6"/>
    <w:multiLevelType w:val="hybridMultilevel"/>
    <w:tmpl w:val="C87E1E12"/>
    <w:lvl w:ilvl="0" w:tplc="89F64B80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>
    <w:nsid w:val="3FAD172E"/>
    <w:multiLevelType w:val="hybridMultilevel"/>
    <w:tmpl w:val="ADDED038"/>
    <w:lvl w:ilvl="0" w:tplc="0410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1">
    <w:nsid w:val="4227252B"/>
    <w:multiLevelType w:val="hybridMultilevel"/>
    <w:tmpl w:val="5A76E6EA"/>
    <w:lvl w:ilvl="0" w:tplc="E7EC10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7D21A5"/>
    <w:multiLevelType w:val="hybridMultilevel"/>
    <w:tmpl w:val="D924ED9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48791B"/>
    <w:multiLevelType w:val="hybridMultilevel"/>
    <w:tmpl w:val="A9ACB5A2"/>
    <w:lvl w:ilvl="0" w:tplc="0410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6219F6"/>
    <w:multiLevelType w:val="hybridMultilevel"/>
    <w:tmpl w:val="9C24A4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053F82"/>
    <w:multiLevelType w:val="hybridMultilevel"/>
    <w:tmpl w:val="A2262B18"/>
    <w:lvl w:ilvl="0" w:tplc="0410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544F0F2D"/>
    <w:multiLevelType w:val="hybridMultilevel"/>
    <w:tmpl w:val="D826E3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09543E"/>
    <w:multiLevelType w:val="hybridMultilevel"/>
    <w:tmpl w:val="1446121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64D0E06"/>
    <w:multiLevelType w:val="hybridMultilevel"/>
    <w:tmpl w:val="59880A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F36F62"/>
    <w:multiLevelType w:val="hybridMultilevel"/>
    <w:tmpl w:val="6358BE40"/>
    <w:lvl w:ilvl="0" w:tplc="DE7E2D9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E0631A"/>
    <w:multiLevelType w:val="hybridMultilevel"/>
    <w:tmpl w:val="6D7801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567362"/>
    <w:multiLevelType w:val="hybridMultilevel"/>
    <w:tmpl w:val="8DDCA5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52569A"/>
    <w:multiLevelType w:val="hybridMultilevel"/>
    <w:tmpl w:val="D318BDE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850D09"/>
    <w:multiLevelType w:val="hybridMultilevel"/>
    <w:tmpl w:val="85B60E8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B5370E"/>
    <w:multiLevelType w:val="hybridMultilevel"/>
    <w:tmpl w:val="8B56EB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251A8"/>
    <w:multiLevelType w:val="hybridMultilevel"/>
    <w:tmpl w:val="A8FA23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9911C1"/>
    <w:multiLevelType w:val="hybridMultilevel"/>
    <w:tmpl w:val="2DF213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29"/>
  </w:num>
  <w:num w:numId="5">
    <w:abstractNumId w:val="17"/>
  </w:num>
  <w:num w:numId="6">
    <w:abstractNumId w:val="11"/>
  </w:num>
  <w:num w:numId="7">
    <w:abstractNumId w:val="10"/>
  </w:num>
  <w:num w:numId="8">
    <w:abstractNumId w:val="31"/>
  </w:num>
  <w:num w:numId="9">
    <w:abstractNumId w:val="24"/>
  </w:num>
  <w:num w:numId="10">
    <w:abstractNumId w:val="30"/>
  </w:num>
  <w:num w:numId="11">
    <w:abstractNumId w:val="32"/>
  </w:num>
  <w:num w:numId="12">
    <w:abstractNumId w:val="19"/>
  </w:num>
  <w:num w:numId="13">
    <w:abstractNumId w:val="20"/>
  </w:num>
  <w:num w:numId="14">
    <w:abstractNumId w:val="21"/>
  </w:num>
  <w:num w:numId="15">
    <w:abstractNumId w:val="0"/>
  </w:num>
  <w:num w:numId="16">
    <w:abstractNumId w:val="26"/>
  </w:num>
  <w:num w:numId="17">
    <w:abstractNumId w:val="1"/>
  </w:num>
  <w:num w:numId="18">
    <w:abstractNumId w:val="15"/>
  </w:num>
  <w:num w:numId="19">
    <w:abstractNumId w:val="9"/>
  </w:num>
  <w:num w:numId="20">
    <w:abstractNumId w:val="28"/>
  </w:num>
  <w:num w:numId="21">
    <w:abstractNumId w:val="13"/>
  </w:num>
  <w:num w:numId="22">
    <w:abstractNumId w:val="12"/>
  </w:num>
  <w:num w:numId="23">
    <w:abstractNumId w:val="34"/>
  </w:num>
  <w:num w:numId="24">
    <w:abstractNumId w:val="27"/>
  </w:num>
  <w:num w:numId="25">
    <w:abstractNumId w:val="3"/>
  </w:num>
  <w:num w:numId="26">
    <w:abstractNumId w:val="5"/>
  </w:num>
  <w:num w:numId="27">
    <w:abstractNumId w:val="22"/>
  </w:num>
  <w:num w:numId="28">
    <w:abstractNumId w:val="23"/>
  </w:num>
  <w:num w:numId="29">
    <w:abstractNumId w:val="18"/>
  </w:num>
  <w:num w:numId="30">
    <w:abstractNumId w:val="2"/>
  </w:num>
  <w:num w:numId="31">
    <w:abstractNumId w:val="25"/>
  </w:num>
  <w:num w:numId="32">
    <w:abstractNumId w:val="33"/>
  </w:num>
  <w:num w:numId="33">
    <w:abstractNumId w:val="35"/>
  </w:num>
  <w:num w:numId="34">
    <w:abstractNumId w:val="6"/>
  </w:num>
  <w:num w:numId="35">
    <w:abstractNumId w:val="36"/>
  </w:num>
  <w:num w:numId="36">
    <w:abstractNumId w:val="16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AD9"/>
    <w:rsid w:val="00000E33"/>
    <w:rsid w:val="00001EE4"/>
    <w:rsid w:val="00002141"/>
    <w:rsid w:val="00002D19"/>
    <w:rsid w:val="00023EE7"/>
    <w:rsid w:val="00023FAB"/>
    <w:rsid w:val="00023FD2"/>
    <w:rsid w:val="00025AF4"/>
    <w:rsid w:val="00025E36"/>
    <w:rsid w:val="00026875"/>
    <w:rsid w:val="0003249F"/>
    <w:rsid w:val="000335D0"/>
    <w:rsid w:val="00033AFE"/>
    <w:rsid w:val="00034A85"/>
    <w:rsid w:val="0003778A"/>
    <w:rsid w:val="000451D0"/>
    <w:rsid w:val="000615A1"/>
    <w:rsid w:val="00061A6B"/>
    <w:rsid w:val="000649F6"/>
    <w:rsid w:val="0007715A"/>
    <w:rsid w:val="0007723E"/>
    <w:rsid w:val="000809C6"/>
    <w:rsid w:val="00083B86"/>
    <w:rsid w:val="0008448F"/>
    <w:rsid w:val="0008576A"/>
    <w:rsid w:val="00086CDC"/>
    <w:rsid w:val="00092915"/>
    <w:rsid w:val="00093EB7"/>
    <w:rsid w:val="0009745A"/>
    <w:rsid w:val="000A21A9"/>
    <w:rsid w:val="000A2492"/>
    <w:rsid w:val="000A5779"/>
    <w:rsid w:val="000B00CB"/>
    <w:rsid w:val="000B0579"/>
    <w:rsid w:val="000B1699"/>
    <w:rsid w:val="000B227F"/>
    <w:rsid w:val="000B229A"/>
    <w:rsid w:val="000B441E"/>
    <w:rsid w:val="000B6BA4"/>
    <w:rsid w:val="000B6CFB"/>
    <w:rsid w:val="000C3D32"/>
    <w:rsid w:val="000D7748"/>
    <w:rsid w:val="000E0E20"/>
    <w:rsid w:val="000E5476"/>
    <w:rsid w:val="000F17FB"/>
    <w:rsid w:val="000F6BD9"/>
    <w:rsid w:val="000F6CC4"/>
    <w:rsid w:val="000F6E3E"/>
    <w:rsid w:val="000F7584"/>
    <w:rsid w:val="000F7A63"/>
    <w:rsid w:val="001027B9"/>
    <w:rsid w:val="001045A9"/>
    <w:rsid w:val="0010773C"/>
    <w:rsid w:val="001142B4"/>
    <w:rsid w:val="00121C4C"/>
    <w:rsid w:val="001233F9"/>
    <w:rsid w:val="00124B61"/>
    <w:rsid w:val="001263AD"/>
    <w:rsid w:val="00127EA8"/>
    <w:rsid w:val="00132A13"/>
    <w:rsid w:val="00136AD2"/>
    <w:rsid w:val="00141BF8"/>
    <w:rsid w:val="00144238"/>
    <w:rsid w:val="00144343"/>
    <w:rsid w:val="001468D7"/>
    <w:rsid w:val="00146E41"/>
    <w:rsid w:val="001515DF"/>
    <w:rsid w:val="00151BE4"/>
    <w:rsid w:val="001609ED"/>
    <w:rsid w:val="001635CF"/>
    <w:rsid w:val="0016654E"/>
    <w:rsid w:val="00170DE1"/>
    <w:rsid w:val="0017204F"/>
    <w:rsid w:val="00172FEE"/>
    <w:rsid w:val="0018064C"/>
    <w:rsid w:val="00185428"/>
    <w:rsid w:val="00191657"/>
    <w:rsid w:val="001A7F9D"/>
    <w:rsid w:val="001B275E"/>
    <w:rsid w:val="001B5DC6"/>
    <w:rsid w:val="001C19DE"/>
    <w:rsid w:val="001D13D3"/>
    <w:rsid w:val="001D5217"/>
    <w:rsid w:val="001D5AFD"/>
    <w:rsid w:val="001D698A"/>
    <w:rsid w:val="001D753D"/>
    <w:rsid w:val="001E1519"/>
    <w:rsid w:val="001E2956"/>
    <w:rsid w:val="001E434F"/>
    <w:rsid w:val="001F31FA"/>
    <w:rsid w:val="002030FB"/>
    <w:rsid w:val="00205227"/>
    <w:rsid w:val="00211B6C"/>
    <w:rsid w:val="00211EB0"/>
    <w:rsid w:val="0022159A"/>
    <w:rsid w:val="0022737F"/>
    <w:rsid w:val="0023217D"/>
    <w:rsid w:val="0024317B"/>
    <w:rsid w:val="002514A2"/>
    <w:rsid w:val="00251D77"/>
    <w:rsid w:val="0025435D"/>
    <w:rsid w:val="00263B3A"/>
    <w:rsid w:val="00264A49"/>
    <w:rsid w:val="00266E83"/>
    <w:rsid w:val="00271169"/>
    <w:rsid w:val="0027269E"/>
    <w:rsid w:val="00272B73"/>
    <w:rsid w:val="00276CE0"/>
    <w:rsid w:val="00276FE7"/>
    <w:rsid w:val="00297D20"/>
    <w:rsid w:val="00297E11"/>
    <w:rsid w:val="002B0689"/>
    <w:rsid w:val="002B0EF0"/>
    <w:rsid w:val="002B29B2"/>
    <w:rsid w:val="002C39EC"/>
    <w:rsid w:val="002C3B7D"/>
    <w:rsid w:val="002D105B"/>
    <w:rsid w:val="002E31A6"/>
    <w:rsid w:val="002F16C6"/>
    <w:rsid w:val="002F4E23"/>
    <w:rsid w:val="0030416E"/>
    <w:rsid w:val="00306622"/>
    <w:rsid w:val="00317A4F"/>
    <w:rsid w:val="00322FF7"/>
    <w:rsid w:val="00330051"/>
    <w:rsid w:val="003313D4"/>
    <w:rsid w:val="00332ADE"/>
    <w:rsid w:val="0033328F"/>
    <w:rsid w:val="0033667E"/>
    <w:rsid w:val="003417E8"/>
    <w:rsid w:val="0034241D"/>
    <w:rsid w:val="00346957"/>
    <w:rsid w:val="00350D37"/>
    <w:rsid w:val="00351B0C"/>
    <w:rsid w:val="003545B7"/>
    <w:rsid w:val="00356B52"/>
    <w:rsid w:val="0035792B"/>
    <w:rsid w:val="00360622"/>
    <w:rsid w:val="00361E57"/>
    <w:rsid w:val="00362F67"/>
    <w:rsid w:val="003660DD"/>
    <w:rsid w:val="00367BE4"/>
    <w:rsid w:val="0037270A"/>
    <w:rsid w:val="003849BD"/>
    <w:rsid w:val="00387145"/>
    <w:rsid w:val="003900C0"/>
    <w:rsid w:val="00390EDE"/>
    <w:rsid w:val="00392BF3"/>
    <w:rsid w:val="003B3F14"/>
    <w:rsid w:val="003C120D"/>
    <w:rsid w:val="003C1AE9"/>
    <w:rsid w:val="003E3B2E"/>
    <w:rsid w:val="003E5223"/>
    <w:rsid w:val="003E7FBD"/>
    <w:rsid w:val="00400A92"/>
    <w:rsid w:val="0040292B"/>
    <w:rsid w:val="0040727C"/>
    <w:rsid w:val="004102DF"/>
    <w:rsid w:val="0041401C"/>
    <w:rsid w:val="004150DD"/>
    <w:rsid w:val="0044047A"/>
    <w:rsid w:val="00441960"/>
    <w:rsid w:val="0044308D"/>
    <w:rsid w:val="004475FD"/>
    <w:rsid w:val="0045286D"/>
    <w:rsid w:val="004554DC"/>
    <w:rsid w:val="00457404"/>
    <w:rsid w:val="00457E39"/>
    <w:rsid w:val="00464235"/>
    <w:rsid w:val="00470B83"/>
    <w:rsid w:val="0047230B"/>
    <w:rsid w:val="00473FB7"/>
    <w:rsid w:val="00474241"/>
    <w:rsid w:val="00474B9B"/>
    <w:rsid w:val="0048577D"/>
    <w:rsid w:val="00490DDF"/>
    <w:rsid w:val="0049458C"/>
    <w:rsid w:val="004A183F"/>
    <w:rsid w:val="004A2F96"/>
    <w:rsid w:val="004A3930"/>
    <w:rsid w:val="004B123C"/>
    <w:rsid w:val="004B26EC"/>
    <w:rsid w:val="004B3067"/>
    <w:rsid w:val="004B3FAB"/>
    <w:rsid w:val="004B40B4"/>
    <w:rsid w:val="004B4AE7"/>
    <w:rsid w:val="004B57E6"/>
    <w:rsid w:val="004C0EAB"/>
    <w:rsid w:val="004D32C0"/>
    <w:rsid w:val="004D7EB9"/>
    <w:rsid w:val="004E345C"/>
    <w:rsid w:val="004E753C"/>
    <w:rsid w:val="004F0473"/>
    <w:rsid w:val="004F1388"/>
    <w:rsid w:val="004F2CBE"/>
    <w:rsid w:val="004F5D3C"/>
    <w:rsid w:val="00511971"/>
    <w:rsid w:val="00513164"/>
    <w:rsid w:val="00514FC5"/>
    <w:rsid w:val="00515F33"/>
    <w:rsid w:val="00516C8A"/>
    <w:rsid w:val="00517FFC"/>
    <w:rsid w:val="005218E7"/>
    <w:rsid w:val="00522439"/>
    <w:rsid w:val="00527568"/>
    <w:rsid w:val="00530CBD"/>
    <w:rsid w:val="00531221"/>
    <w:rsid w:val="005354E3"/>
    <w:rsid w:val="005367EE"/>
    <w:rsid w:val="005451F4"/>
    <w:rsid w:val="00545606"/>
    <w:rsid w:val="00545FB2"/>
    <w:rsid w:val="00546615"/>
    <w:rsid w:val="005468B7"/>
    <w:rsid w:val="00547894"/>
    <w:rsid w:val="00553239"/>
    <w:rsid w:val="00557D05"/>
    <w:rsid w:val="00565D2F"/>
    <w:rsid w:val="0056605E"/>
    <w:rsid w:val="00580146"/>
    <w:rsid w:val="005829F6"/>
    <w:rsid w:val="00585480"/>
    <w:rsid w:val="00590A5D"/>
    <w:rsid w:val="00594509"/>
    <w:rsid w:val="00594D36"/>
    <w:rsid w:val="00596F0A"/>
    <w:rsid w:val="0059772B"/>
    <w:rsid w:val="005A12FD"/>
    <w:rsid w:val="005B19B3"/>
    <w:rsid w:val="005B2E52"/>
    <w:rsid w:val="005B7D32"/>
    <w:rsid w:val="005C0825"/>
    <w:rsid w:val="005C2923"/>
    <w:rsid w:val="005C296A"/>
    <w:rsid w:val="005C4D41"/>
    <w:rsid w:val="005C62E6"/>
    <w:rsid w:val="005C79DB"/>
    <w:rsid w:val="005D23A4"/>
    <w:rsid w:val="005D3808"/>
    <w:rsid w:val="005D5C37"/>
    <w:rsid w:val="005E2066"/>
    <w:rsid w:val="005E2AF8"/>
    <w:rsid w:val="005E6C2A"/>
    <w:rsid w:val="005F0C4D"/>
    <w:rsid w:val="005F2275"/>
    <w:rsid w:val="005F41A2"/>
    <w:rsid w:val="00600DBC"/>
    <w:rsid w:val="0060148C"/>
    <w:rsid w:val="0060627D"/>
    <w:rsid w:val="00606945"/>
    <w:rsid w:val="0061038B"/>
    <w:rsid w:val="006113F0"/>
    <w:rsid w:val="00614C94"/>
    <w:rsid w:val="006200DE"/>
    <w:rsid w:val="006227BF"/>
    <w:rsid w:val="0062382C"/>
    <w:rsid w:val="00623EA6"/>
    <w:rsid w:val="0062470D"/>
    <w:rsid w:val="00624E41"/>
    <w:rsid w:val="006251B0"/>
    <w:rsid w:val="006279B4"/>
    <w:rsid w:val="00630171"/>
    <w:rsid w:val="00632A31"/>
    <w:rsid w:val="00640235"/>
    <w:rsid w:val="0064735F"/>
    <w:rsid w:val="00650F42"/>
    <w:rsid w:val="006539C1"/>
    <w:rsid w:val="00656F99"/>
    <w:rsid w:val="00662DD0"/>
    <w:rsid w:val="00663260"/>
    <w:rsid w:val="0066489A"/>
    <w:rsid w:val="00666121"/>
    <w:rsid w:val="00670D6C"/>
    <w:rsid w:val="006828D9"/>
    <w:rsid w:val="006830EE"/>
    <w:rsid w:val="0068319C"/>
    <w:rsid w:val="00683995"/>
    <w:rsid w:val="00687343"/>
    <w:rsid w:val="00692758"/>
    <w:rsid w:val="00695D1C"/>
    <w:rsid w:val="006B0B40"/>
    <w:rsid w:val="006B2781"/>
    <w:rsid w:val="006B3F36"/>
    <w:rsid w:val="006D53FF"/>
    <w:rsid w:val="006D7A55"/>
    <w:rsid w:val="006E1EE6"/>
    <w:rsid w:val="006E28EA"/>
    <w:rsid w:val="006E3088"/>
    <w:rsid w:val="006E423C"/>
    <w:rsid w:val="006F0129"/>
    <w:rsid w:val="006F60AE"/>
    <w:rsid w:val="007105AB"/>
    <w:rsid w:val="00713A44"/>
    <w:rsid w:val="0072214D"/>
    <w:rsid w:val="007272D9"/>
    <w:rsid w:val="007326E2"/>
    <w:rsid w:val="0073337D"/>
    <w:rsid w:val="007368A5"/>
    <w:rsid w:val="007405CA"/>
    <w:rsid w:val="0074153B"/>
    <w:rsid w:val="00742F76"/>
    <w:rsid w:val="00743FA6"/>
    <w:rsid w:val="0075055D"/>
    <w:rsid w:val="00751932"/>
    <w:rsid w:val="00751D3E"/>
    <w:rsid w:val="00752B26"/>
    <w:rsid w:val="00764D04"/>
    <w:rsid w:val="00771AD2"/>
    <w:rsid w:val="007732CA"/>
    <w:rsid w:val="00776496"/>
    <w:rsid w:val="00786CE5"/>
    <w:rsid w:val="00787142"/>
    <w:rsid w:val="00793427"/>
    <w:rsid w:val="00793718"/>
    <w:rsid w:val="00794EFD"/>
    <w:rsid w:val="007A0311"/>
    <w:rsid w:val="007A056D"/>
    <w:rsid w:val="007A148E"/>
    <w:rsid w:val="007A2F92"/>
    <w:rsid w:val="007A3E7F"/>
    <w:rsid w:val="007A44BC"/>
    <w:rsid w:val="007A56FB"/>
    <w:rsid w:val="007A6227"/>
    <w:rsid w:val="007B27CD"/>
    <w:rsid w:val="007B46B4"/>
    <w:rsid w:val="007B7ACD"/>
    <w:rsid w:val="007C1CBE"/>
    <w:rsid w:val="007C7689"/>
    <w:rsid w:val="007D3436"/>
    <w:rsid w:val="007D51ED"/>
    <w:rsid w:val="007D6A64"/>
    <w:rsid w:val="007D77CB"/>
    <w:rsid w:val="007E3539"/>
    <w:rsid w:val="007E4B7D"/>
    <w:rsid w:val="007F10B4"/>
    <w:rsid w:val="007F1557"/>
    <w:rsid w:val="008023C8"/>
    <w:rsid w:val="00806949"/>
    <w:rsid w:val="008104BB"/>
    <w:rsid w:val="00822C2D"/>
    <w:rsid w:val="00826AFF"/>
    <w:rsid w:val="00834533"/>
    <w:rsid w:val="008411D4"/>
    <w:rsid w:val="00841373"/>
    <w:rsid w:val="00844E33"/>
    <w:rsid w:val="0084545E"/>
    <w:rsid w:val="00846184"/>
    <w:rsid w:val="00855113"/>
    <w:rsid w:val="008556E4"/>
    <w:rsid w:val="008642ED"/>
    <w:rsid w:val="00867D15"/>
    <w:rsid w:val="0087550A"/>
    <w:rsid w:val="00890CD0"/>
    <w:rsid w:val="0089323A"/>
    <w:rsid w:val="00895663"/>
    <w:rsid w:val="008A0A8B"/>
    <w:rsid w:val="008A4708"/>
    <w:rsid w:val="008B2369"/>
    <w:rsid w:val="008B2FC8"/>
    <w:rsid w:val="008B3B01"/>
    <w:rsid w:val="008B47A7"/>
    <w:rsid w:val="008B70B9"/>
    <w:rsid w:val="008C36A9"/>
    <w:rsid w:val="008C63EC"/>
    <w:rsid w:val="008D5F92"/>
    <w:rsid w:val="008E219A"/>
    <w:rsid w:val="008F02A7"/>
    <w:rsid w:val="008F059F"/>
    <w:rsid w:val="008F1510"/>
    <w:rsid w:val="008F4344"/>
    <w:rsid w:val="008F6A25"/>
    <w:rsid w:val="008F6A45"/>
    <w:rsid w:val="00904DE1"/>
    <w:rsid w:val="00906E63"/>
    <w:rsid w:val="009145CF"/>
    <w:rsid w:val="00916BAC"/>
    <w:rsid w:val="00942495"/>
    <w:rsid w:val="00942ED3"/>
    <w:rsid w:val="00954A87"/>
    <w:rsid w:val="009567C8"/>
    <w:rsid w:val="00961B0F"/>
    <w:rsid w:val="00962AD9"/>
    <w:rsid w:val="00966A84"/>
    <w:rsid w:val="009750B3"/>
    <w:rsid w:val="00975B59"/>
    <w:rsid w:val="00986EF2"/>
    <w:rsid w:val="00997EDC"/>
    <w:rsid w:val="009A11AA"/>
    <w:rsid w:val="009A149D"/>
    <w:rsid w:val="009A4653"/>
    <w:rsid w:val="009A47A0"/>
    <w:rsid w:val="009B05BD"/>
    <w:rsid w:val="009B2D28"/>
    <w:rsid w:val="009B484B"/>
    <w:rsid w:val="009B4AF2"/>
    <w:rsid w:val="009D7052"/>
    <w:rsid w:val="009E0BF4"/>
    <w:rsid w:val="009F0675"/>
    <w:rsid w:val="009F1E1A"/>
    <w:rsid w:val="009F48E0"/>
    <w:rsid w:val="00A00E3C"/>
    <w:rsid w:val="00A024AD"/>
    <w:rsid w:val="00A0576C"/>
    <w:rsid w:val="00A06255"/>
    <w:rsid w:val="00A073D0"/>
    <w:rsid w:val="00A13733"/>
    <w:rsid w:val="00A151DC"/>
    <w:rsid w:val="00A16A2F"/>
    <w:rsid w:val="00A20349"/>
    <w:rsid w:val="00A21B7C"/>
    <w:rsid w:val="00A2477D"/>
    <w:rsid w:val="00A338E2"/>
    <w:rsid w:val="00A46437"/>
    <w:rsid w:val="00A47461"/>
    <w:rsid w:val="00A53F47"/>
    <w:rsid w:val="00A60230"/>
    <w:rsid w:val="00A6275A"/>
    <w:rsid w:val="00A62CD3"/>
    <w:rsid w:val="00A64E4E"/>
    <w:rsid w:val="00A653EC"/>
    <w:rsid w:val="00A6651B"/>
    <w:rsid w:val="00A67466"/>
    <w:rsid w:val="00A70982"/>
    <w:rsid w:val="00A70F04"/>
    <w:rsid w:val="00A73C4B"/>
    <w:rsid w:val="00A764AE"/>
    <w:rsid w:val="00A80E10"/>
    <w:rsid w:val="00A82544"/>
    <w:rsid w:val="00A84D88"/>
    <w:rsid w:val="00A940A7"/>
    <w:rsid w:val="00A96BC3"/>
    <w:rsid w:val="00AA271E"/>
    <w:rsid w:val="00AA6E13"/>
    <w:rsid w:val="00AB5686"/>
    <w:rsid w:val="00AC0E4C"/>
    <w:rsid w:val="00AC3810"/>
    <w:rsid w:val="00AC3E54"/>
    <w:rsid w:val="00AC6509"/>
    <w:rsid w:val="00AD0AB3"/>
    <w:rsid w:val="00AD1FDE"/>
    <w:rsid w:val="00AD4AC5"/>
    <w:rsid w:val="00AD4ECC"/>
    <w:rsid w:val="00AD501D"/>
    <w:rsid w:val="00AE38F8"/>
    <w:rsid w:val="00AE55CE"/>
    <w:rsid w:val="00AF0CE9"/>
    <w:rsid w:val="00AF241E"/>
    <w:rsid w:val="00AF39AD"/>
    <w:rsid w:val="00AF6A42"/>
    <w:rsid w:val="00B02E13"/>
    <w:rsid w:val="00B051A4"/>
    <w:rsid w:val="00B11400"/>
    <w:rsid w:val="00B11BC6"/>
    <w:rsid w:val="00B171FB"/>
    <w:rsid w:val="00B256BF"/>
    <w:rsid w:val="00B26613"/>
    <w:rsid w:val="00B27A29"/>
    <w:rsid w:val="00B27EEE"/>
    <w:rsid w:val="00B27F55"/>
    <w:rsid w:val="00B37BBD"/>
    <w:rsid w:val="00B43428"/>
    <w:rsid w:val="00B545AF"/>
    <w:rsid w:val="00B61F56"/>
    <w:rsid w:val="00B62067"/>
    <w:rsid w:val="00B647CD"/>
    <w:rsid w:val="00B707CD"/>
    <w:rsid w:val="00B74D9B"/>
    <w:rsid w:val="00B75ACD"/>
    <w:rsid w:val="00B76422"/>
    <w:rsid w:val="00B77A31"/>
    <w:rsid w:val="00B77C3F"/>
    <w:rsid w:val="00B81B9D"/>
    <w:rsid w:val="00B81BB2"/>
    <w:rsid w:val="00B8395D"/>
    <w:rsid w:val="00B93A85"/>
    <w:rsid w:val="00B94CC3"/>
    <w:rsid w:val="00B96CA4"/>
    <w:rsid w:val="00BA5AC4"/>
    <w:rsid w:val="00BA5FEC"/>
    <w:rsid w:val="00BB385D"/>
    <w:rsid w:val="00BC0D79"/>
    <w:rsid w:val="00BC3257"/>
    <w:rsid w:val="00BC37D6"/>
    <w:rsid w:val="00BC44FA"/>
    <w:rsid w:val="00BC5BFF"/>
    <w:rsid w:val="00BD1F97"/>
    <w:rsid w:val="00BE3E33"/>
    <w:rsid w:val="00BE4F48"/>
    <w:rsid w:val="00BF3CC4"/>
    <w:rsid w:val="00C12667"/>
    <w:rsid w:val="00C127FB"/>
    <w:rsid w:val="00C12DE5"/>
    <w:rsid w:val="00C130AA"/>
    <w:rsid w:val="00C13FC2"/>
    <w:rsid w:val="00C1422F"/>
    <w:rsid w:val="00C15B73"/>
    <w:rsid w:val="00C166CD"/>
    <w:rsid w:val="00C2596C"/>
    <w:rsid w:val="00C305F3"/>
    <w:rsid w:val="00C312B9"/>
    <w:rsid w:val="00C333B0"/>
    <w:rsid w:val="00C36A5B"/>
    <w:rsid w:val="00C44FA6"/>
    <w:rsid w:val="00C51B2E"/>
    <w:rsid w:val="00C5525C"/>
    <w:rsid w:val="00C57976"/>
    <w:rsid w:val="00C61754"/>
    <w:rsid w:val="00C6519F"/>
    <w:rsid w:val="00C70A34"/>
    <w:rsid w:val="00C74EFE"/>
    <w:rsid w:val="00C76907"/>
    <w:rsid w:val="00C80D1A"/>
    <w:rsid w:val="00C86D0C"/>
    <w:rsid w:val="00C939CF"/>
    <w:rsid w:val="00C9523C"/>
    <w:rsid w:val="00CA15C9"/>
    <w:rsid w:val="00CA1AFB"/>
    <w:rsid w:val="00CA68FF"/>
    <w:rsid w:val="00CB05BD"/>
    <w:rsid w:val="00CC17B5"/>
    <w:rsid w:val="00CC190B"/>
    <w:rsid w:val="00CC40D6"/>
    <w:rsid w:val="00CD45B1"/>
    <w:rsid w:val="00CE72AD"/>
    <w:rsid w:val="00CE781A"/>
    <w:rsid w:val="00CF24F7"/>
    <w:rsid w:val="00D05E4E"/>
    <w:rsid w:val="00D062AA"/>
    <w:rsid w:val="00D076D5"/>
    <w:rsid w:val="00D109B0"/>
    <w:rsid w:val="00D118E6"/>
    <w:rsid w:val="00D11BD0"/>
    <w:rsid w:val="00D1204E"/>
    <w:rsid w:val="00D15B37"/>
    <w:rsid w:val="00D16E2A"/>
    <w:rsid w:val="00D22E20"/>
    <w:rsid w:val="00D2640C"/>
    <w:rsid w:val="00D26672"/>
    <w:rsid w:val="00D275BF"/>
    <w:rsid w:val="00D34E7C"/>
    <w:rsid w:val="00D44162"/>
    <w:rsid w:val="00D4458D"/>
    <w:rsid w:val="00D47748"/>
    <w:rsid w:val="00D47EDD"/>
    <w:rsid w:val="00D53B4B"/>
    <w:rsid w:val="00D56718"/>
    <w:rsid w:val="00D6214A"/>
    <w:rsid w:val="00D73C7C"/>
    <w:rsid w:val="00D77028"/>
    <w:rsid w:val="00D838DF"/>
    <w:rsid w:val="00D8510D"/>
    <w:rsid w:val="00D85CE5"/>
    <w:rsid w:val="00D9020B"/>
    <w:rsid w:val="00DA0F55"/>
    <w:rsid w:val="00DA255E"/>
    <w:rsid w:val="00DA4734"/>
    <w:rsid w:val="00DA628F"/>
    <w:rsid w:val="00DB0D2C"/>
    <w:rsid w:val="00DB3D9E"/>
    <w:rsid w:val="00DB458C"/>
    <w:rsid w:val="00DC6B3F"/>
    <w:rsid w:val="00DD2383"/>
    <w:rsid w:val="00DE58A4"/>
    <w:rsid w:val="00DF18B8"/>
    <w:rsid w:val="00E02026"/>
    <w:rsid w:val="00E03247"/>
    <w:rsid w:val="00E07941"/>
    <w:rsid w:val="00E1419E"/>
    <w:rsid w:val="00E17A85"/>
    <w:rsid w:val="00E22F56"/>
    <w:rsid w:val="00E26A6C"/>
    <w:rsid w:val="00E2722F"/>
    <w:rsid w:val="00E3119F"/>
    <w:rsid w:val="00E32F98"/>
    <w:rsid w:val="00E35002"/>
    <w:rsid w:val="00E36DF2"/>
    <w:rsid w:val="00E47891"/>
    <w:rsid w:val="00E50C43"/>
    <w:rsid w:val="00E5403B"/>
    <w:rsid w:val="00E55390"/>
    <w:rsid w:val="00E56E65"/>
    <w:rsid w:val="00E57D8A"/>
    <w:rsid w:val="00E6131B"/>
    <w:rsid w:val="00E6218D"/>
    <w:rsid w:val="00E635DD"/>
    <w:rsid w:val="00E732E5"/>
    <w:rsid w:val="00E8281E"/>
    <w:rsid w:val="00E84079"/>
    <w:rsid w:val="00E85F34"/>
    <w:rsid w:val="00E861BE"/>
    <w:rsid w:val="00E94DFF"/>
    <w:rsid w:val="00E960C5"/>
    <w:rsid w:val="00EA067B"/>
    <w:rsid w:val="00EB01A3"/>
    <w:rsid w:val="00EB3577"/>
    <w:rsid w:val="00EB4C97"/>
    <w:rsid w:val="00EB5D4F"/>
    <w:rsid w:val="00EB663F"/>
    <w:rsid w:val="00EB73AC"/>
    <w:rsid w:val="00EB7F13"/>
    <w:rsid w:val="00EC64BE"/>
    <w:rsid w:val="00EE033A"/>
    <w:rsid w:val="00EE332D"/>
    <w:rsid w:val="00EE55C3"/>
    <w:rsid w:val="00EF61F5"/>
    <w:rsid w:val="00EF6E06"/>
    <w:rsid w:val="00F001C6"/>
    <w:rsid w:val="00F014FC"/>
    <w:rsid w:val="00F03F0D"/>
    <w:rsid w:val="00F069C8"/>
    <w:rsid w:val="00F1102E"/>
    <w:rsid w:val="00F119D7"/>
    <w:rsid w:val="00F12556"/>
    <w:rsid w:val="00F14193"/>
    <w:rsid w:val="00F1678D"/>
    <w:rsid w:val="00F17526"/>
    <w:rsid w:val="00F32A2B"/>
    <w:rsid w:val="00F334C7"/>
    <w:rsid w:val="00F357CB"/>
    <w:rsid w:val="00F410AB"/>
    <w:rsid w:val="00F41B5E"/>
    <w:rsid w:val="00F430A5"/>
    <w:rsid w:val="00F5034D"/>
    <w:rsid w:val="00F52C2A"/>
    <w:rsid w:val="00F5536A"/>
    <w:rsid w:val="00F56818"/>
    <w:rsid w:val="00F5777E"/>
    <w:rsid w:val="00F74C7D"/>
    <w:rsid w:val="00F87CB1"/>
    <w:rsid w:val="00F90487"/>
    <w:rsid w:val="00F932B8"/>
    <w:rsid w:val="00FA03E9"/>
    <w:rsid w:val="00FA14AA"/>
    <w:rsid w:val="00FA2C64"/>
    <w:rsid w:val="00FA2EB4"/>
    <w:rsid w:val="00FA5D78"/>
    <w:rsid w:val="00FB1DE3"/>
    <w:rsid w:val="00FB2A88"/>
    <w:rsid w:val="00FC340E"/>
    <w:rsid w:val="00FC751D"/>
    <w:rsid w:val="00FD3D93"/>
    <w:rsid w:val="00FE0D19"/>
    <w:rsid w:val="00FE1CB4"/>
    <w:rsid w:val="00FE3B5D"/>
    <w:rsid w:val="00FE6D4B"/>
    <w:rsid w:val="00FE792A"/>
    <w:rsid w:val="00FF0CE1"/>
    <w:rsid w:val="00FF1673"/>
    <w:rsid w:val="00FF63D8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335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8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357CB"/>
    <w:pPr>
      <w:ind w:left="720"/>
      <w:contextualSpacing/>
    </w:pPr>
  </w:style>
  <w:style w:type="paragraph" w:customStyle="1" w:styleId="Default">
    <w:name w:val="Default"/>
    <w:rsid w:val="00E56E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1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1BC6"/>
    <w:rPr>
      <w:rFonts w:ascii="Tahoma" w:hAnsi="Tahoma" w:cs="Tahoma"/>
      <w:sz w:val="16"/>
      <w:szCs w:val="16"/>
    </w:rPr>
  </w:style>
  <w:style w:type="character" w:customStyle="1" w:styleId="CharacterStyle2">
    <w:name w:val="Character Style 2"/>
    <w:uiPriority w:val="99"/>
    <w:rsid w:val="003313D4"/>
    <w:rPr>
      <w:rFonts w:ascii="Garamond" w:hAnsi="Garamond"/>
      <w:sz w:val="22"/>
    </w:rPr>
  </w:style>
  <w:style w:type="paragraph" w:styleId="Corpotesto">
    <w:name w:val="Body Text"/>
    <w:basedOn w:val="Normale"/>
    <w:link w:val="CorpotestoCarattere"/>
    <w:uiPriority w:val="99"/>
    <w:rsid w:val="0022159A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Calibri" w:hAnsi="Arial" w:cs="Arial"/>
      <w:sz w:val="24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22159A"/>
    <w:rPr>
      <w:rFonts w:ascii="Arial" w:eastAsia="Calibri" w:hAnsi="Arial" w:cs="Arial"/>
      <w:sz w:val="24"/>
      <w:szCs w:val="20"/>
      <w:lang w:eastAsia="ar-SA"/>
    </w:rPr>
  </w:style>
  <w:style w:type="table" w:styleId="Grigliatabella">
    <w:name w:val="Table Grid"/>
    <w:basedOn w:val="Tabellanormale"/>
    <w:uiPriority w:val="59"/>
    <w:rsid w:val="00EA0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A6651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6651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6651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6651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6651B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nhideWhenUsed/>
    <w:rsid w:val="005D5C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5D5C37"/>
  </w:style>
  <w:style w:type="character" w:styleId="Collegamentoipertestuale">
    <w:name w:val="Hyperlink"/>
    <w:uiPriority w:val="99"/>
    <w:rsid w:val="005D5C37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E78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sommario">
    <w:name w:val="TOC Heading"/>
    <w:basedOn w:val="Titolo1"/>
    <w:next w:val="Normale"/>
    <w:uiPriority w:val="39"/>
    <w:unhideWhenUsed/>
    <w:qFormat/>
    <w:rsid w:val="00CE781A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CE781A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8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357CB"/>
    <w:pPr>
      <w:ind w:left="720"/>
      <w:contextualSpacing/>
    </w:pPr>
  </w:style>
  <w:style w:type="paragraph" w:customStyle="1" w:styleId="Default">
    <w:name w:val="Default"/>
    <w:rsid w:val="00E56E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1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1BC6"/>
    <w:rPr>
      <w:rFonts w:ascii="Tahoma" w:hAnsi="Tahoma" w:cs="Tahoma"/>
      <w:sz w:val="16"/>
      <w:szCs w:val="16"/>
    </w:rPr>
  </w:style>
  <w:style w:type="character" w:customStyle="1" w:styleId="CharacterStyle2">
    <w:name w:val="Character Style 2"/>
    <w:uiPriority w:val="99"/>
    <w:rsid w:val="003313D4"/>
    <w:rPr>
      <w:rFonts w:ascii="Garamond" w:hAnsi="Garamond"/>
      <w:sz w:val="22"/>
    </w:rPr>
  </w:style>
  <w:style w:type="paragraph" w:styleId="Corpotesto">
    <w:name w:val="Body Text"/>
    <w:basedOn w:val="Normale"/>
    <w:link w:val="CorpotestoCarattere"/>
    <w:uiPriority w:val="99"/>
    <w:rsid w:val="0022159A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Calibri" w:hAnsi="Arial" w:cs="Arial"/>
      <w:sz w:val="24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22159A"/>
    <w:rPr>
      <w:rFonts w:ascii="Arial" w:eastAsia="Calibri" w:hAnsi="Arial" w:cs="Arial"/>
      <w:sz w:val="24"/>
      <w:szCs w:val="20"/>
      <w:lang w:eastAsia="ar-SA"/>
    </w:rPr>
  </w:style>
  <w:style w:type="table" w:styleId="Grigliatabella">
    <w:name w:val="Table Grid"/>
    <w:basedOn w:val="Tabellanormale"/>
    <w:uiPriority w:val="59"/>
    <w:rsid w:val="00EA0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A6651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6651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6651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6651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6651B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nhideWhenUsed/>
    <w:rsid w:val="005D5C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5D5C37"/>
  </w:style>
  <w:style w:type="character" w:styleId="Collegamentoipertestuale">
    <w:name w:val="Hyperlink"/>
    <w:uiPriority w:val="99"/>
    <w:rsid w:val="005D5C37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E78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sommario">
    <w:name w:val="TOC Heading"/>
    <w:basedOn w:val="Titolo1"/>
    <w:next w:val="Normale"/>
    <w:uiPriority w:val="39"/>
    <w:unhideWhenUsed/>
    <w:qFormat/>
    <w:rsid w:val="00CE781A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CE781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87C89-64B4-48B1-B765-3F1FD602B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del Veneto</Company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Francesco Scarpati</cp:lastModifiedBy>
  <cp:revision>21</cp:revision>
  <cp:lastPrinted>2018-12-27T08:44:00Z</cp:lastPrinted>
  <dcterms:created xsi:type="dcterms:W3CDTF">2018-12-28T12:11:00Z</dcterms:created>
  <dcterms:modified xsi:type="dcterms:W3CDTF">2019-01-10T11:21:00Z</dcterms:modified>
</cp:coreProperties>
</file>